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7B0E86" w14:textId="56D19DED" w:rsidR="00F10E85" w:rsidRDefault="00987A8F">
      <w:r>
        <w:t>7.1</w:t>
      </w:r>
    </w:p>
    <w:p w14:paraId="60856872" w14:textId="7904D4C6" w:rsidR="00987A8F" w:rsidRDefault="00987A8F"/>
    <w:p w14:paraId="49639755" w14:textId="59DE5151" w:rsidR="00987A8F" w:rsidRDefault="00987A8F">
      <w:r>
        <w:t>7.1</w:t>
      </w:r>
    </w:p>
    <w:tbl>
      <w:tblPr>
        <w:tblpPr w:leftFromText="180" w:rightFromText="180" w:horzAnchor="margin" w:tblpXSpec="center" w:tblpY="750"/>
        <w:tblW w:w="1206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440"/>
        <w:gridCol w:w="5400"/>
        <w:gridCol w:w="1530"/>
        <w:gridCol w:w="3690"/>
      </w:tblGrid>
      <w:tr w:rsidR="00987A8F" w:rsidRPr="00987A8F" w14:paraId="3BBC5C9E" w14:textId="77777777" w:rsidTr="00987A8F">
        <w:trPr>
          <w:gridAfter w:val="2"/>
          <w:wAfter w:w="5220" w:type="dxa"/>
          <w:tblHeader/>
        </w:trPr>
        <w:tc>
          <w:tcPr>
            <w:tcW w:w="1440" w:type="dxa"/>
            <w:tcBorders>
              <w:top w:val="nil"/>
              <w:left w:val="nil"/>
              <w:bottom w:val="nil"/>
              <w:right w:val="nil"/>
            </w:tcBorders>
            <w:shd w:val="clear" w:color="auto" w:fill="E9E9E9"/>
            <w:tcMar>
              <w:top w:w="105" w:type="dxa"/>
              <w:left w:w="105" w:type="dxa"/>
              <w:bottom w:w="105" w:type="dxa"/>
              <w:right w:w="105" w:type="dxa"/>
            </w:tcMar>
          </w:tcPr>
          <w:p w14:paraId="7A19EE7C" w14:textId="156D9381" w:rsidR="00987A8F" w:rsidRPr="00987A8F" w:rsidRDefault="00987A8F" w:rsidP="00987A8F">
            <w:pPr>
              <w:spacing w:after="0" w:line="240" w:lineRule="auto"/>
              <w:jc w:val="center"/>
              <w:rPr>
                <w:rFonts w:ascii="Tahoma" w:eastAsia="Times New Roman" w:hAnsi="Tahoma" w:cs="Tahoma"/>
                <w:b/>
                <w:bCs/>
                <w:color w:val="696969"/>
                <w:sz w:val="23"/>
                <w:szCs w:val="23"/>
              </w:rPr>
            </w:pPr>
          </w:p>
        </w:tc>
        <w:tc>
          <w:tcPr>
            <w:tcW w:w="5400" w:type="dxa"/>
            <w:tcBorders>
              <w:top w:val="nil"/>
              <w:left w:val="nil"/>
              <w:bottom w:val="nil"/>
              <w:right w:val="single" w:sz="6" w:space="0" w:color="000000"/>
            </w:tcBorders>
            <w:shd w:val="clear" w:color="auto" w:fill="E9E9E9"/>
            <w:tcMar>
              <w:top w:w="105" w:type="dxa"/>
              <w:left w:w="105" w:type="dxa"/>
              <w:bottom w:w="105" w:type="dxa"/>
              <w:right w:w="345" w:type="dxa"/>
            </w:tcMar>
            <w:hideMark/>
          </w:tcPr>
          <w:p w14:paraId="4FDF11D8" w14:textId="660ACBF4" w:rsidR="00987A8F" w:rsidRPr="00987A8F" w:rsidRDefault="00987A8F" w:rsidP="00987A8F">
            <w:pPr>
              <w:spacing w:after="0" w:line="240" w:lineRule="auto"/>
              <w:jc w:val="center"/>
              <w:rPr>
                <w:rFonts w:ascii="Tahoma" w:eastAsia="Times New Roman" w:hAnsi="Tahoma" w:cs="Tahoma"/>
                <w:b/>
                <w:bCs/>
                <w:color w:val="696969"/>
                <w:sz w:val="23"/>
                <w:szCs w:val="23"/>
              </w:rPr>
            </w:pPr>
          </w:p>
        </w:tc>
      </w:tr>
      <w:tr w:rsidR="00987A8F" w:rsidRPr="00987A8F" w14:paraId="6A643663" w14:textId="77777777" w:rsidTr="00987A8F">
        <w:tc>
          <w:tcPr>
            <w:tcW w:w="6840" w:type="dxa"/>
            <w:gridSpan w:val="2"/>
            <w:tcBorders>
              <w:top w:val="nil"/>
              <w:left w:val="nil"/>
              <w:bottom w:val="nil"/>
              <w:right w:val="nil"/>
            </w:tcBorders>
            <w:shd w:val="clear" w:color="auto" w:fill="FFFFFF"/>
            <w:tcMar>
              <w:top w:w="105" w:type="dxa"/>
              <w:left w:w="105" w:type="dxa"/>
              <w:bottom w:w="105" w:type="dxa"/>
              <w:right w:w="105" w:type="dxa"/>
            </w:tcMar>
            <w:hideMark/>
          </w:tcPr>
          <w:p w14:paraId="4439E85F" w14:textId="1465835F"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Empowering Attitude or Belief</w:t>
            </w:r>
          </w:p>
        </w:tc>
        <w:tc>
          <w:tcPr>
            <w:tcW w:w="1530" w:type="dxa"/>
            <w:tcBorders>
              <w:top w:val="nil"/>
              <w:left w:val="nil"/>
              <w:bottom w:val="nil"/>
              <w:right w:val="nil"/>
            </w:tcBorders>
            <w:shd w:val="clear" w:color="auto" w:fill="FFFFFF"/>
            <w:tcMar>
              <w:top w:w="105" w:type="dxa"/>
              <w:left w:w="105" w:type="dxa"/>
              <w:bottom w:w="105" w:type="dxa"/>
              <w:right w:w="105" w:type="dxa"/>
            </w:tcMar>
            <w:hideMark/>
          </w:tcPr>
          <w:p w14:paraId="7C946F95" w14:textId="70C0D99A" w:rsidR="00987A8F" w:rsidRPr="00987A8F" w:rsidRDefault="00987A8F" w:rsidP="00987A8F">
            <w:pPr>
              <w:spacing w:after="0" w:line="240" w:lineRule="auto"/>
              <w:rPr>
                <w:rFonts w:ascii="Tahoma" w:eastAsia="Times New Roman" w:hAnsi="Tahoma" w:cs="Tahoma"/>
                <w:sz w:val="23"/>
                <w:szCs w:val="23"/>
              </w:rPr>
            </w:pPr>
            <w:r>
              <w:rPr>
                <w:rFonts w:ascii="Tahoma" w:eastAsia="Times New Roman" w:hAnsi="Tahoma" w:cs="Tahoma"/>
                <w:sz w:val="23"/>
                <w:szCs w:val="23"/>
              </w:rPr>
              <w:t xml:space="preserve">Have Now </w:t>
            </w:r>
          </w:p>
        </w:tc>
        <w:tc>
          <w:tcPr>
            <w:tcW w:w="3690" w:type="dxa"/>
            <w:tcBorders>
              <w:top w:val="nil"/>
              <w:left w:val="nil"/>
              <w:bottom w:val="nil"/>
              <w:right w:val="single" w:sz="6" w:space="0" w:color="000000"/>
            </w:tcBorders>
            <w:shd w:val="clear" w:color="auto" w:fill="FFFFFF"/>
            <w:tcMar>
              <w:top w:w="105" w:type="dxa"/>
              <w:left w:w="105" w:type="dxa"/>
              <w:bottom w:w="105" w:type="dxa"/>
              <w:right w:w="75" w:type="dxa"/>
            </w:tcMar>
            <w:hideMark/>
          </w:tcPr>
          <w:p w14:paraId="6589969F" w14:textId="3BA20500" w:rsidR="00987A8F" w:rsidRPr="00987A8F" w:rsidRDefault="00987A8F" w:rsidP="00987A8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NEED TO DEVELOP</w:t>
            </w:r>
          </w:p>
        </w:tc>
      </w:tr>
      <w:tr w:rsidR="00987A8F" w:rsidRPr="00987A8F" w14:paraId="624F0D1A" w14:textId="77777777" w:rsidTr="00987A8F">
        <w:tc>
          <w:tcPr>
            <w:tcW w:w="1440" w:type="dxa"/>
            <w:tcBorders>
              <w:top w:val="nil"/>
              <w:left w:val="nil"/>
              <w:bottom w:val="nil"/>
              <w:right w:val="nil"/>
            </w:tcBorders>
            <w:shd w:val="clear" w:color="auto" w:fill="EEF7FC"/>
            <w:tcMar>
              <w:top w:w="105" w:type="dxa"/>
              <w:left w:w="105" w:type="dxa"/>
              <w:bottom w:w="105" w:type="dxa"/>
              <w:right w:w="105" w:type="dxa"/>
            </w:tcMar>
            <w:hideMark/>
          </w:tcPr>
          <w:p w14:paraId="218771FF"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1.</w:t>
            </w:r>
          </w:p>
        </w:tc>
        <w:tc>
          <w:tcPr>
            <w:tcW w:w="5400" w:type="dxa"/>
            <w:tcBorders>
              <w:top w:val="nil"/>
              <w:left w:val="nil"/>
              <w:bottom w:val="nil"/>
              <w:right w:val="nil"/>
            </w:tcBorders>
            <w:shd w:val="clear" w:color="auto" w:fill="EEF7FC"/>
            <w:tcMar>
              <w:top w:w="105" w:type="dxa"/>
              <w:left w:w="105" w:type="dxa"/>
              <w:bottom w:w="105" w:type="dxa"/>
              <w:right w:w="105" w:type="dxa"/>
            </w:tcMar>
            <w:hideMark/>
          </w:tcPr>
          <w:p w14:paraId="642D0B0B"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Most workers have considerable unused talent that could be put to good use.</w:t>
            </w:r>
          </w:p>
        </w:tc>
        <w:tc>
          <w:tcPr>
            <w:tcW w:w="1530" w:type="dxa"/>
            <w:tcBorders>
              <w:top w:val="nil"/>
              <w:left w:val="nil"/>
              <w:bottom w:val="nil"/>
              <w:right w:val="nil"/>
            </w:tcBorders>
            <w:shd w:val="clear" w:color="auto" w:fill="EEF7FC"/>
            <w:tcMar>
              <w:top w:w="105" w:type="dxa"/>
              <w:left w:w="105" w:type="dxa"/>
              <w:bottom w:w="105" w:type="dxa"/>
              <w:right w:w="105" w:type="dxa"/>
            </w:tcMar>
            <w:hideMark/>
          </w:tcPr>
          <w:p w14:paraId="2F0D82CF"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3690" w:type="dxa"/>
            <w:tcBorders>
              <w:top w:val="nil"/>
              <w:left w:val="nil"/>
              <w:bottom w:val="nil"/>
              <w:right w:val="single" w:sz="6" w:space="0" w:color="000000"/>
            </w:tcBorders>
            <w:shd w:val="clear" w:color="auto" w:fill="EEF7FC"/>
            <w:tcMar>
              <w:top w:w="105" w:type="dxa"/>
              <w:left w:w="105" w:type="dxa"/>
              <w:bottom w:w="105" w:type="dxa"/>
              <w:right w:w="105" w:type="dxa"/>
            </w:tcMar>
            <w:hideMark/>
          </w:tcPr>
          <w:p w14:paraId="34600290"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r w:rsidR="00987A8F" w:rsidRPr="00987A8F" w14:paraId="1B6E6BE3" w14:textId="77777777" w:rsidTr="00987A8F">
        <w:tc>
          <w:tcPr>
            <w:tcW w:w="1440" w:type="dxa"/>
            <w:tcBorders>
              <w:top w:val="nil"/>
              <w:left w:val="nil"/>
              <w:bottom w:val="nil"/>
              <w:right w:val="nil"/>
            </w:tcBorders>
            <w:shd w:val="clear" w:color="auto" w:fill="FFFFFF"/>
            <w:tcMar>
              <w:top w:w="105" w:type="dxa"/>
              <w:left w:w="105" w:type="dxa"/>
              <w:bottom w:w="105" w:type="dxa"/>
              <w:right w:w="105" w:type="dxa"/>
            </w:tcMar>
            <w:hideMark/>
          </w:tcPr>
          <w:p w14:paraId="0DB68088"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2.</w:t>
            </w:r>
          </w:p>
        </w:tc>
        <w:tc>
          <w:tcPr>
            <w:tcW w:w="5400" w:type="dxa"/>
            <w:tcBorders>
              <w:top w:val="nil"/>
              <w:left w:val="nil"/>
              <w:bottom w:val="nil"/>
              <w:right w:val="nil"/>
            </w:tcBorders>
            <w:shd w:val="clear" w:color="auto" w:fill="FFFFFF"/>
            <w:tcMar>
              <w:top w:w="105" w:type="dxa"/>
              <w:left w:w="105" w:type="dxa"/>
              <w:bottom w:w="105" w:type="dxa"/>
              <w:right w:w="105" w:type="dxa"/>
            </w:tcMar>
            <w:hideMark/>
          </w:tcPr>
          <w:p w14:paraId="2D6D8BF8"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Instead of demanding immediate results, the leader should give group members the time to develop the needed information or skill.</w:t>
            </w:r>
          </w:p>
        </w:tc>
        <w:tc>
          <w:tcPr>
            <w:tcW w:w="1530" w:type="dxa"/>
            <w:tcBorders>
              <w:top w:val="nil"/>
              <w:left w:val="nil"/>
              <w:bottom w:val="nil"/>
              <w:right w:val="nil"/>
            </w:tcBorders>
            <w:shd w:val="clear" w:color="auto" w:fill="FFFFFF"/>
            <w:tcMar>
              <w:top w:w="105" w:type="dxa"/>
              <w:left w:w="105" w:type="dxa"/>
              <w:bottom w:w="105" w:type="dxa"/>
              <w:right w:w="105" w:type="dxa"/>
            </w:tcMar>
            <w:hideMark/>
          </w:tcPr>
          <w:p w14:paraId="5E9F6329"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3690" w:type="dxa"/>
            <w:tcBorders>
              <w:top w:val="nil"/>
              <w:left w:val="nil"/>
              <w:bottom w:val="nil"/>
              <w:right w:val="single" w:sz="6" w:space="0" w:color="000000"/>
            </w:tcBorders>
            <w:shd w:val="clear" w:color="auto" w:fill="FFFFFF"/>
            <w:tcMar>
              <w:top w:w="105" w:type="dxa"/>
              <w:left w:w="105" w:type="dxa"/>
              <w:bottom w:w="105" w:type="dxa"/>
              <w:right w:w="105" w:type="dxa"/>
            </w:tcMar>
            <w:hideMark/>
          </w:tcPr>
          <w:p w14:paraId="23AC1355"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r w:rsidR="00987A8F" w:rsidRPr="00987A8F" w14:paraId="313DAE82" w14:textId="77777777" w:rsidTr="00987A8F">
        <w:tc>
          <w:tcPr>
            <w:tcW w:w="1440" w:type="dxa"/>
            <w:tcBorders>
              <w:top w:val="nil"/>
              <w:left w:val="nil"/>
              <w:bottom w:val="nil"/>
              <w:right w:val="nil"/>
            </w:tcBorders>
            <w:shd w:val="clear" w:color="auto" w:fill="EEF7FC"/>
            <w:tcMar>
              <w:top w:w="105" w:type="dxa"/>
              <w:left w:w="105" w:type="dxa"/>
              <w:bottom w:w="105" w:type="dxa"/>
              <w:right w:w="105" w:type="dxa"/>
            </w:tcMar>
            <w:hideMark/>
          </w:tcPr>
          <w:p w14:paraId="762DAC4B"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3.</w:t>
            </w:r>
          </w:p>
        </w:tc>
        <w:tc>
          <w:tcPr>
            <w:tcW w:w="5400" w:type="dxa"/>
            <w:tcBorders>
              <w:top w:val="nil"/>
              <w:left w:val="nil"/>
              <w:bottom w:val="nil"/>
              <w:right w:val="nil"/>
            </w:tcBorders>
            <w:shd w:val="clear" w:color="auto" w:fill="EEF7FC"/>
            <w:tcMar>
              <w:top w:w="105" w:type="dxa"/>
              <w:left w:w="105" w:type="dxa"/>
              <w:bottom w:w="105" w:type="dxa"/>
              <w:right w:w="105" w:type="dxa"/>
            </w:tcMar>
            <w:hideMark/>
          </w:tcPr>
          <w:p w14:paraId="5137A85D"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It is productive for the leader to ask team members questions to help them develop a new perspective on problems.</w:t>
            </w:r>
          </w:p>
        </w:tc>
        <w:tc>
          <w:tcPr>
            <w:tcW w:w="1530" w:type="dxa"/>
            <w:tcBorders>
              <w:top w:val="nil"/>
              <w:left w:val="nil"/>
              <w:bottom w:val="nil"/>
              <w:right w:val="nil"/>
            </w:tcBorders>
            <w:shd w:val="clear" w:color="auto" w:fill="EEF7FC"/>
            <w:tcMar>
              <w:top w:w="105" w:type="dxa"/>
              <w:left w:w="105" w:type="dxa"/>
              <w:bottom w:w="105" w:type="dxa"/>
              <w:right w:w="105" w:type="dxa"/>
            </w:tcMar>
            <w:hideMark/>
          </w:tcPr>
          <w:p w14:paraId="5F42E002"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3690" w:type="dxa"/>
            <w:tcBorders>
              <w:top w:val="nil"/>
              <w:left w:val="nil"/>
              <w:bottom w:val="nil"/>
              <w:right w:val="single" w:sz="6" w:space="0" w:color="000000"/>
            </w:tcBorders>
            <w:shd w:val="clear" w:color="auto" w:fill="EEF7FC"/>
            <w:tcMar>
              <w:top w:w="105" w:type="dxa"/>
              <w:left w:w="105" w:type="dxa"/>
              <w:bottom w:w="105" w:type="dxa"/>
              <w:right w:w="105" w:type="dxa"/>
            </w:tcMar>
            <w:hideMark/>
          </w:tcPr>
          <w:p w14:paraId="23989FF8"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r w:rsidR="00987A8F" w:rsidRPr="00987A8F" w14:paraId="04DD70C5" w14:textId="77777777" w:rsidTr="00987A8F">
        <w:tc>
          <w:tcPr>
            <w:tcW w:w="1440" w:type="dxa"/>
            <w:tcBorders>
              <w:top w:val="nil"/>
              <w:left w:val="nil"/>
              <w:bottom w:val="nil"/>
              <w:right w:val="nil"/>
            </w:tcBorders>
            <w:shd w:val="clear" w:color="auto" w:fill="FFFFFF"/>
            <w:tcMar>
              <w:top w:w="105" w:type="dxa"/>
              <w:left w:w="105" w:type="dxa"/>
              <w:bottom w:w="105" w:type="dxa"/>
              <w:right w:w="105" w:type="dxa"/>
            </w:tcMar>
            <w:hideMark/>
          </w:tcPr>
          <w:p w14:paraId="265C7AA8"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4.</w:t>
            </w:r>
          </w:p>
        </w:tc>
        <w:tc>
          <w:tcPr>
            <w:tcW w:w="5400" w:type="dxa"/>
            <w:tcBorders>
              <w:top w:val="nil"/>
              <w:left w:val="nil"/>
              <w:bottom w:val="nil"/>
              <w:right w:val="nil"/>
            </w:tcBorders>
            <w:shd w:val="clear" w:color="auto" w:fill="FFFFFF"/>
            <w:tcMar>
              <w:top w:w="105" w:type="dxa"/>
              <w:left w:w="105" w:type="dxa"/>
              <w:bottom w:w="105" w:type="dxa"/>
              <w:right w:w="105" w:type="dxa"/>
            </w:tcMar>
            <w:hideMark/>
          </w:tcPr>
          <w:p w14:paraId="44DA592C"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Responsible workers usually know what needs to be done without too much direction from the boss.</w:t>
            </w:r>
          </w:p>
        </w:tc>
        <w:tc>
          <w:tcPr>
            <w:tcW w:w="1530" w:type="dxa"/>
            <w:tcBorders>
              <w:top w:val="nil"/>
              <w:left w:val="nil"/>
              <w:bottom w:val="nil"/>
              <w:right w:val="nil"/>
            </w:tcBorders>
            <w:shd w:val="clear" w:color="auto" w:fill="FFFFFF"/>
            <w:tcMar>
              <w:top w:w="105" w:type="dxa"/>
              <w:left w:w="105" w:type="dxa"/>
              <w:bottom w:w="105" w:type="dxa"/>
              <w:right w:w="105" w:type="dxa"/>
            </w:tcMar>
            <w:hideMark/>
          </w:tcPr>
          <w:p w14:paraId="079BB42C"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3690" w:type="dxa"/>
            <w:tcBorders>
              <w:top w:val="nil"/>
              <w:left w:val="nil"/>
              <w:bottom w:val="nil"/>
              <w:right w:val="single" w:sz="6" w:space="0" w:color="000000"/>
            </w:tcBorders>
            <w:shd w:val="clear" w:color="auto" w:fill="FFFFFF"/>
            <w:tcMar>
              <w:top w:w="105" w:type="dxa"/>
              <w:left w:w="105" w:type="dxa"/>
              <w:bottom w:w="105" w:type="dxa"/>
              <w:right w:w="105" w:type="dxa"/>
            </w:tcMar>
            <w:hideMark/>
          </w:tcPr>
          <w:p w14:paraId="7B5B9E86"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r w:rsidR="00987A8F" w:rsidRPr="00987A8F" w14:paraId="3E5367DD" w14:textId="77777777" w:rsidTr="00987A8F">
        <w:tc>
          <w:tcPr>
            <w:tcW w:w="1440" w:type="dxa"/>
            <w:tcBorders>
              <w:top w:val="nil"/>
              <w:left w:val="nil"/>
              <w:bottom w:val="nil"/>
              <w:right w:val="nil"/>
            </w:tcBorders>
            <w:shd w:val="clear" w:color="auto" w:fill="EEF7FC"/>
            <w:tcMar>
              <w:top w:w="105" w:type="dxa"/>
              <w:left w:w="105" w:type="dxa"/>
              <w:bottom w:w="105" w:type="dxa"/>
              <w:right w:w="105" w:type="dxa"/>
            </w:tcMar>
            <w:hideMark/>
          </w:tcPr>
          <w:p w14:paraId="3E3BF33C"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5.</w:t>
            </w:r>
          </w:p>
        </w:tc>
        <w:tc>
          <w:tcPr>
            <w:tcW w:w="5400" w:type="dxa"/>
            <w:tcBorders>
              <w:top w:val="nil"/>
              <w:left w:val="nil"/>
              <w:bottom w:val="nil"/>
              <w:right w:val="nil"/>
            </w:tcBorders>
            <w:shd w:val="clear" w:color="auto" w:fill="EEF7FC"/>
            <w:tcMar>
              <w:top w:w="105" w:type="dxa"/>
              <w:left w:w="105" w:type="dxa"/>
              <w:bottom w:w="105" w:type="dxa"/>
              <w:right w:w="105" w:type="dxa"/>
            </w:tcMar>
            <w:hideMark/>
          </w:tcPr>
          <w:p w14:paraId="1CEF0B15"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It is ideal to let a professional worker figure out the best method for accomplishing a task.</w:t>
            </w:r>
          </w:p>
        </w:tc>
        <w:tc>
          <w:tcPr>
            <w:tcW w:w="1530" w:type="dxa"/>
            <w:tcBorders>
              <w:top w:val="nil"/>
              <w:left w:val="nil"/>
              <w:bottom w:val="nil"/>
              <w:right w:val="nil"/>
            </w:tcBorders>
            <w:shd w:val="clear" w:color="auto" w:fill="EEF7FC"/>
            <w:tcMar>
              <w:top w:w="105" w:type="dxa"/>
              <w:left w:w="105" w:type="dxa"/>
              <w:bottom w:w="105" w:type="dxa"/>
              <w:right w:w="105" w:type="dxa"/>
            </w:tcMar>
            <w:hideMark/>
          </w:tcPr>
          <w:p w14:paraId="1988E6A5"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3690" w:type="dxa"/>
            <w:tcBorders>
              <w:top w:val="nil"/>
              <w:left w:val="nil"/>
              <w:bottom w:val="nil"/>
              <w:right w:val="single" w:sz="6" w:space="0" w:color="000000"/>
            </w:tcBorders>
            <w:shd w:val="clear" w:color="auto" w:fill="EEF7FC"/>
            <w:tcMar>
              <w:top w:w="105" w:type="dxa"/>
              <w:left w:w="105" w:type="dxa"/>
              <w:bottom w:w="105" w:type="dxa"/>
              <w:right w:w="105" w:type="dxa"/>
            </w:tcMar>
            <w:hideMark/>
          </w:tcPr>
          <w:p w14:paraId="3404FC64"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r w:rsidR="00987A8F" w:rsidRPr="00987A8F" w14:paraId="6F3B47B3" w14:textId="77777777" w:rsidTr="00987A8F">
        <w:tc>
          <w:tcPr>
            <w:tcW w:w="1440" w:type="dxa"/>
            <w:tcBorders>
              <w:top w:val="nil"/>
              <w:left w:val="nil"/>
              <w:bottom w:val="nil"/>
              <w:right w:val="nil"/>
            </w:tcBorders>
            <w:shd w:val="clear" w:color="auto" w:fill="FFFFFF"/>
            <w:tcMar>
              <w:top w:w="105" w:type="dxa"/>
              <w:left w:w="105" w:type="dxa"/>
              <w:bottom w:w="105" w:type="dxa"/>
              <w:right w:w="105" w:type="dxa"/>
            </w:tcMar>
            <w:hideMark/>
          </w:tcPr>
          <w:p w14:paraId="20C45377"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6.</w:t>
            </w:r>
          </w:p>
        </w:tc>
        <w:tc>
          <w:tcPr>
            <w:tcW w:w="5400" w:type="dxa"/>
            <w:tcBorders>
              <w:top w:val="nil"/>
              <w:left w:val="nil"/>
              <w:bottom w:val="nil"/>
              <w:right w:val="nil"/>
            </w:tcBorders>
            <w:shd w:val="clear" w:color="auto" w:fill="FFFFFF"/>
            <w:tcMar>
              <w:top w:w="105" w:type="dxa"/>
              <w:left w:w="105" w:type="dxa"/>
              <w:bottom w:w="105" w:type="dxa"/>
              <w:right w:w="105" w:type="dxa"/>
            </w:tcMar>
            <w:hideMark/>
          </w:tcPr>
          <w:p w14:paraId="26C2CF54"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Even if workers are empowered, a little inspiration and encouragement from the leader is still useful.</w:t>
            </w:r>
          </w:p>
        </w:tc>
        <w:tc>
          <w:tcPr>
            <w:tcW w:w="1530" w:type="dxa"/>
            <w:tcBorders>
              <w:top w:val="nil"/>
              <w:left w:val="nil"/>
              <w:bottom w:val="nil"/>
              <w:right w:val="nil"/>
            </w:tcBorders>
            <w:shd w:val="clear" w:color="auto" w:fill="FFFFFF"/>
            <w:tcMar>
              <w:top w:w="105" w:type="dxa"/>
              <w:left w:w="105" w:type="dxa"/>
              <w:bottom w:w="105" w:type="dxa"/>
              <w:right w:w="105" w:type="dxa"/>
            </w:tcMar>
            <w:hideMark/>
          </w:tcPr>
          <w:p w14:paraId="1A988DDA"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3690" w:type="dxa"/>
            <w:tcBorders>
              <w:top w:val="nil"/>
              <w:left w:val="nil"/>
              <w:bottom w:val="nil"/>
              <w:right w:val="single" w:sz="6" w:space="0" w:color="000000"/>
            </w:tcBorders>
            <w:shd w:val="clear" w:color="auto" w:fill="FFFFFF"/>
            <w:tcMar>
              <w:top w:w="105" w:type="dxa"/>
              <w:left w:w="105" w:type="dxa"/>
              <w:bottom w:w="105" w:type="dxa"/>
              <w:right w:w="105" w:type="dxa"/>
            </w:tcMar>
            <w:hideMark/>
          </w:tcPr>
          <w:p w14:paraId="6986B0D8"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r w:rsidR="00987A8F" w:rsidRPr="00987A8F" w14:paraId="40181C25" w14:textId="77777777" w:rsidTr="00987A8F">
        <w:tc>
          <w:tcPr>
            <w:tcW w:w="1440" w:type="dxa"/>
            <w:tcBorders>
              <w:top w:val="nil"/>
              <w:left w:val="nil"/>
              <w:bottom w:val="nil"/>
              <w:right w:val="nil"/>
            </w:tcBorders>
            <w:shd w:val="clear" w:color="auto" w:fill="EEF7FC"/>
            <w:tcMar>
              <w:top w:w="105" w:type="dxa"/>
              <w:left w:w="105" w:type="dxa"/>
              <w:bottom w:w="105" w:type="dxa"/>
              <w:right w:w="105" w:type="dxa"/>
            </w:tcMar>
            <w:hideMark/>
          </w:tcPr>
          <w:p w14:paraId="503A9A2F"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7.</w:t>
            </w:r>
          </w:p>
        </w:tc>
        <w:tc>
          <w:tcPr>
            <w:tcW w:w="5400" w:type="dxa"/>
            <w:tcBorders>
              <w:top w:val="nil"/>
              <w:left w:val="nil"/>
              <w:bottom w:val="nil"/>
              <w:right w:val="nil"/>
            </w:tcBorders>
            <w:shd w:val="clear" w:color="auto" w:fill="EEF7FC"/>
            <w:tcMar>
              <w:top w:w="105" w:type="dxa"/>
              <w:left w:w="105" w:type="dxa"/>
              <w:bottom w:w="105" w:type="dxa"/>
              <w:right w:w="105" w:type="dxa"/>
            </w:tcMar>
            <w:hideMark/>
          </w:tcPr>
          <w:p w14:paraId="7339D629"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Feedback to workers is still useful even if they have considerable responsibility for a task or project.</w:t>
            </w:r>
          </w:p>
        </w:tc>
        <w:tc>
          <w:tcPr>
            <w:tcW w:w="1530" w:type="dxa"/>
            <w:tcBorders>
              <w:top w:val="nil"/>
              <w:left w:val="nil"/>
              <w:bottom w:val="nil"/>
              <w:right w:val="nil"/>
            </w:tcBorders>
            <w:shd w:val="clear" w:color="auto" w:fill="EEF7FC"/>
            <w:tcMar>
              <w:top w:w="105" w:type="dxa"/>
              <w:left w:w="105" w:type="dxa"/>
              <w:bottom w:w="105" w:type="dxa"/>
              <w:right w:w="105" w:type="dxa"/>
            </w:tcMar>
            <w:hideMark/>
          </w:tcPr>
          <w:p w14:paraId="0CD9E1FA"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3690" w:type="dxa"/>
            <w:tcBorders>
              <w:top w:val="nil"/>
              <w:left w:val="nil"/>
              <w:bottom w:val="nil"/>
              <w:right w:val="single" w:sz="6" w:space="0" w:color="000000"/>
            </w:tcBorders>
            <w:shd w:val="clear" w:color="auto" w:fill="EEF7FC"/>
            <w:tcMar>
              <w:top w:w="105" w:type="dxa"/>
              <w:left w:w="105" w:type="dxa"/>
              <w:bottom w:w="105" w:type="dxa"/>
              <w:right w:w="105" w:type="dxa"/>
            </w:tcMar>
            <w:hideMark/>
          </w:tcPr>
          <w:p w14:paraId="1DBEE9B2"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r w:rsidR="00987A8F" w:rsidRPr="00987A8F" w14:paraId="4C79639C" w14:textId="77777777" w:rsidTr="00987A8F">
        <w:tc>
          <w:tcPr>
            <w:tcW w:w="1440" w:type="dxa"/>
            <w:tcBorders>
              <w:top w:val="nil"/>
              <w:left w:val="nil"/>
              <w:bottom w:val="nil"/>
              <w:right w:val="nil"/>
            </w:tcBorders>
            <w:shd w:val="clear" w:color="auto" w:fill="FFFFFF"/>
            <w:tcMar>
              <w:top w:w="105" w:type="dxa"/>
              <w:left w:w="105" w:type="dxa"/>
              <w:bottom w:w="105" w:type="dxa"/>
              <w:right w:w="105" w:type="dxa"/>
            </w:tcMar>
            <w:hideMark/>
          </w:tcPr>
          <w:p w14:paraId="77FC800B"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8.</w:t>
            </w:r>
          </w:p>
        </w:tc>
        <w:tc>
          <w:tcPr>
            <w:tcW w:w="5400" w:type="dxa"/>
            <w:tcBorders>
              <w:top w:val="nil"/>
              <w:left w:val="nil"/>
              <w:bottom w:val="nil"/>
              <w:right w:val="nil"/>
            </w:tcBorders>
            <w:shd w:val="clear" w:color="auto" w:fill="FFFFFF"/>
            <w:tcMar>
              <w:top w:w="105" w:type="dxa"/>
              <w:left w:w="105" w:type="dxa"/>
              <w:bottom w:w="105" w:type="dxa"/>
              <w:right w:w="105" w:type="dxa"/>
            </w:tcMar>
            <w:hideMark/>
          </w:tcPr>
          <w:p w14:paraId="2CC92693"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Quite frequently, workers have more knowledge of how to solve a particular problem than does the boss.</w:t>
            </w:r>
          </w:p>
        </w:tc>
        <w:tc>
          <w:tcPr>
            <w:tcW w:w="1530" w:type="dxa"/>
            <w:tcBorders>
              <w:top w:val="nil"/>
              <w:left w:val="nil"/>
              <w:bottom w:val="nil"/>
              <w:right w:val="nil"/>
            </w:tcBorders>
            <w:shd w:val="clear" w:color="auto" w:fill="FFFFFF"/>
            <w:tcMar>
              <w:top w:w="105" w:type="dxa"/>
              <w:left w:w="105" w:type="dxa"/>
              <w:bottom w:w="105" w:type="dxa"/>
              <w:right w:w="105" w:type="dxa"/>
            </w:tcMar>
            <w:hideMark/>
          </w:tcPr>
          <w:p w14:paraId="3BD9A38E"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3690" w:type="dxa"/>
            <w:tcBorders>
              <w:top w:val="nil"/>
              <w:left w:val="nil"/>
              <w:bottom w:val="nil"/>
              <w:right w:val="single" w:sz="6" w:space="0" w:color="000000"/>
            </w:tcBorders>
            <w:shd w:val="clear" w:color="auto" w:fill="FFFFFF"/>
            <w:tcMar>
              <w:top w:w="105" w:type="dxa"/>
              <w:left w:w="105" w:type="dxa"/>
              <w:bottom w:w="105" w:type="dxa"/>
              <w:right w:w="105" w:type="dxa"/>
            </w:tcMar>
            <w:hideMark/>
          </w:tcPr>
          <w:p w14:paraId="2764435F"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r w:rsidR="00987A8F" w:rsidRPr="00987A8F" w14:paraId="3F524F7D" w14:textId="77777777" w:rsidTr="00987A8F">
        <w:tc>
          <w:tcPr>
            <w:tcW w:w="1440" w:type="dxa"/>
            <w:tcBorders>
              <w:top w:val="nil"/>
              <w:left w:val="nil"/>
              <w:bottom w:val="nil"/>
              <w:right w:val="nil"/>
            </w:tcBorders>
            <w:shd w:val="clear" w:color="auto" w:fill="EEF7FC"/>
            <w:tcMar>
              <w:top w:w="105" w:type="dxa"/>
              <w:left w:w="105" w:type="dxa"/>
              <w:bottom w:w="105" w:type="dxa"/>
              <w:right w:w="105" w:type="dxa"/>
            </w:tcMar>
            <w:hideMark/>
          </w:tcPr>
          <w:p w14:paraId="67EF382D"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9.</w:t>
            </w:r>
          </w:p>
        </w:tc>
        <w:tc>
          <w:tcPr>
            <w:tcW w:w="5400" w:type="dxa"/>
            <w:tcBorders>
              <w:top w:val="nil"/>
              <w:left w:val="nil"/>
              <w:bottom w:val="nil"/>
              <w:right w:val="nil"/>
            </w:tcBorders>
            <w:shd w:val="clear" w:color="auto" w:fill="EEF7FC"/>
            <w:tcMar>
              <w:top w:w="105" w:type="dxa"/>
              <w:left w:w="105" w:type="dxa"/>
              <w:bottom w:w="105" w:type="dxa"/>
              <w:right w:w="105" w:type="dxa"/>
            </w:tcMar>
            <w:hideMark/>
          </w:tcPr>
          <w:p w14:paraId="5F4B14C0"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I urge (or would urge) subordinates to think of problems as opportunities rather than as a burden.</w:t>
            </w:r>
          </w:p>
        </w:tc>
        <w:tc>
          <w:tcPr>
            <w:tcW w:w="1530" w:type="dxa"/>
            <w:tcBorders>
              <w:top w:val="nil"/>
              <w:left w:val="nil"/>
              <w:bottom w:val="nil"/>
              <w:right w:val="nil"/>
            </w:tcBorders>
            <w:shd w:val="clear" w:color="auto" w:fill="EEF7FC"/>
            <w:tcMar>
              <w:top w:w="105" w:type="dxa"/>
              <w:left w:w="105" w:type="dxa"/>
              <w:bottom w:w="105" w:type="dxa"/>
              <w:right w:w="105" w:type="dxa"/>
            </w:tcMar>
            <w:hideMark/>
          </w:tcPr>
          <w:p w14:paraId="5E67F3FF"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3690" w:type="dxa"/>
            <w:tcBorders>
              <w:top w:val="nil"/>
              <w:left w:val="nil"/>
              <w:bottom w:val="nil"/>
              <w:right w:val="single" w:sz="6" w:space="0" w:color="000000"/>
            </w:tcBorders>
            <w:shd w:val="clear" w:color="auto" w:fill="EEF7FC"/>
            <w:tcMar>
              <w:top w:w="105" w:type="dxa"/>
              <w:left w:w="105" w:type="dxa"/>
              <w:bottom w:w="105" w:type="dxa"/>
              <w:right w:w="105" w:type="dxa"/>
            </w:tcMar>
            <w:hideMark/>
          </w:tcPr>
          <w:p w14:paraId="55086D34"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r w:rsidR="00987A8F" w:rsidRPr="00987A8F" w14:paraId="589A5FF3" w14:textId="77777777" w:rsidTr="00987A8F">
        <w:tc>
          <w:tcPr>
            <w:tcW w:w="1440" w:type="dxa"/>
            <w:tcBorders>
              <w:top w:val="nil"/>
              <w:left w:val="nil"/>
              <w:bottom w:val="single" w:sz="6" w:space="0" w:color="696969"/>
              <w:right w:val="nil"/>
            </w:tcBorders>
            <w:shd w:val="clear" w:color="auto" w:fill="FFFFFF"/>
            <w:tcMar>
              <w:top w:w="105" w:type="dxa"/>
              <w:left w:w="105" w:type="dxa"/>
              <w:bottom w:w="105" w:type="dxa"/>
              <w:right w:w="105" w:type="dxa"/>
            </w:tcMar>
            <w:hideMark/>
          </w:tcPr>
          <w:p w14:paraId="53C041F4"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10.</w:t>
            </w:r>
          </w:p>
        </w:tc>
        <w:tc>
          <w:tcPr>
            <w:tcW w:w="5400" w:type="dxa"/>
            <w:tcBorders>
              <w:top w:val="nil"/>
              <w:left w:val="nil"/>
              <w:bottom w:val="single" w:sz="6" w:space="0" w:color="696969"/>
              <w:right w:val="nil"/>
            </w:tcBorders>
            <w:shd w:val="clear" w:color="auto" w:fill="FFFFFF"/>
            <w:tcMar>
              <w:top w:w="105" w:type="dxa"/>
              <w:left w:w="105" w:type="dxa"/>
              <w:bottom w:w="105" w:type="dxa"/>
              <w:right w:w="105" w:type="dxa"/>
            </w:tcMar>
            <w:hideMark/>
          </w:tcPr>
          <w:p w14:paraId="11AF1BCA"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Good results come about when workers are encouraged to search for solutions without supervision.</w:t>
            </w:r>
          </w:p>
        </w:tc>
        <w:tc>
          <w:tcPr>
            <w:tcW w:w="1530" w:type="dxa"/>
            <w:tcBorders>
              <w:top w:val="nil"/>
              <w:left w:val="nil"/>
              <w:bottom w:val="single" w:sz="6" w:space="0" w:color="696969"/>
              <w:right w:val="nil"/>
            </w:tcBorders>
            <w:shd w:val="clear" w:color="auto" w:fill="FFFFFF"/>
            <w:tcMar>
              <w:top w:w="105" w:type="dxa"/>
              <w:left w:w="105" w:type="dxa"/>
              <w:bottom w:w="105" w:type="dxa"/>
              <w:right w:w="105" w:type="dxa"/>
            </w:tcMar>
            <w:hideMark/>
          </w:tcPr>
          <w:p w14:paraId="05C9C850"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3690" w:type="dxa"/>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291653D2"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bl>
    <w:p w14:paraId="355FE41D" w14:textId="77777777" w:rsidR="00987A8F" w:rsidRPr="00987A8F" w:rsidRDefault="00987A8F" w:rsidP="00987A8F">
      <w:pPr>
        <w:shd w:val="clear" w:color="auto" w:fill="FFFFFF"/>
        <w:spacing w:line="240" w:lineRule="auto"/>
        <w:rPr>
          <w:rFonts w:ascii="Cambria" w:eastAsia="Times New Roman" w:hAnsi="Cambria" w:cs="Times New Roman"/>
          <w:color w:val="575757"/>
          <w:sz w:val="27"/>
          <w:szCs w:val="27"/>
        </w:rPr>
      </w:pPr>
      <w:r w:rsidRPr="00987A8F">
        <w:rPr>
          <w:rFonts w:ascii="Cambria" w:eastAsia="Times New Roman" w:hAnsi="Cambria" w:cs="Times New Roman"/>
          <w:noProof/>
          <w:color w:val="575757"/>
          <w:sz w:val="27"/>
          <w:szCs w:val="27"/>
        </w:rPr>
        <w:drawing>
          <wp:inline distT="0" distB="0" distL="0" distR="0" wp14:anchorId="4DDD1D1D" wp14:editId="36B2CDA8">
            <wp:extent cx="200025" cy="200025"/>
            <wp:effectExtent l="0" t="0" r="9525" b="9525"/>
            <wp:docPr id="206" name="Picture 206" descr="Enlarg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Enlarge Ta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14:paraId="3ABF0986" w14:textId="77777777" w:rsidR="00987A8F" w:rsidRPr="00987A8F" w:rsidRDefault="00987A8F" w:rsidP="00987A8F">
      <w:pPr>
        <w:shd w:val="clear" w:color="auto" w:fill="FFFFFF"/>
        <w:spacing w:after="225" w:line="240" w:lineRule="auto"/>
        <w:rPr>
          <w:rFonts w:ascii="Cambria" w:eastAsia="Times New Roman" w:hAnsi="Cambria" w:cs="Times New Roman"/>
          <w:color w:val="575757"/>
          <w:sz w:val="27"/>
          <w:szCs w:val="27"/>
        </w:rPr>
      </w:pPr>
      <w:r w:rsidRPr="00987A8F">
        <w:rPr>
          <w:rFonts w:ascii="Cambria" w:eastAsia="Times New Roman" w:hAnsi="Cambria" w:cs="Times New Roman"/>
          <w:b/>
          <w:bCs/>
          <w:i/>
          <w:iCs/>
          <w:color w:val="575757"/>
          <w:sz w:val="27"/>
          <w:szCs w:val="27"/>
        </w:rPr>
        <w:t>Skill Development:</w:t>
      </w:r>
      <w:r w:rsidRPr="00987A8F">
        <w:rPr>
          <w:rFonts w:ascii="Cambria" w:eastAsia="Times New Roman" w:hAnsi="Cambria" w:cs="Times New Roman"/>
          <w:color w:val="575757"/>
          <w:sz w:val="27"/>
          <w:szCs w:val="27"/>
        </w:rPr>
        <w:t xml:space="preserve"> If, as a leader or manager, you already have most of these attitudes and have engaged in most of these behaviors, you will be good at empowerment. Most of these </w:t>
      </w:r>
      <w:proofErr w:type="spellStart"/>
      <w:r w:rsidRPr="00987A8F">
        <w:rPr>
          <w:rFonts w:ascii="Cambria" w:eastAsia="Times New Roman" w:hAnsi="Cambria" w:cs="Times New Roman"/>
          <w:color w:val="575757"/>
          <w:sz w:val="27"/>
          <w:szCs w:val="27"/>
        </w:rPr>
        <w:t>att</w:t>
      </w:r>
      <w:proofErr w:type="spellEnd"/>
    </w:p>
    <w:p w14:paraId="40E27A73" w14:textId="0AA39C43" w:rsidR="00987A8F" w:rsidRDefault="00987A8F">
      <w:pPr>
        <w:rPr>
          <w:sz w:val="20"/>
          <w:szCs w:val="20"/>
        </w:rPr>
      </w:pPr>
      <w:r>
        <w:rPr>
          <w:sz w:val="20"/>
          <w:szCs w:val="20"/>
        </w:rPr>
        <w:lastRenderedPageBreak/>
        <w:t>7.2</w:t>
      </w:r>
    </w:p>
    <w:p w14:paraId="41AE7EF2" w14:textId="5E48E420" w:rsidR="00987A8F" w:rsidRDefault="00987A8F">
      <w:pPr>
        <w:rPr>
          <w:sz w:val="20"/>
          <w:szCs w:val="20"/>
        </w:rPr>
      </w:pPr>
    </w:p>
    <w:p w14:paraId="5E496E66" w14:textId="27C4D965" w:rsidR="00987A8F" w:rsidRPr="00987A8F" w:rsidRDefault="00CB00ED" w:rsidP="00987A8F">
      <w:pPr>
        <w:shd w:val="clear" w:color="auto" w:fill="FFFFFF"/>
        <w:spacing w:after="225" w:line="240" w:lineRule="auto"/>
        <w:rPr>
          <w:rFonts w:ascii="Cambria" w:eastAsia="Times New Roman" w:hAnsi="Cambria" w:cs="Times New Roman"/>
          <w:color w:val="575757"/>
          <w:sz w:val="27"/>
          <w:szCs w:val="27"/>
        </w:rPr>
      </w:pPr>
      <w:r>
        <w:rPr>
          <w:rFonts w:ascii="Cambria" w:eastAsia="Times New Roman" w:hAnsi="Cambria" w:cs="Times New Roman"/>
          <w:b/>
          <w:bCs/>
          <w:i/>
          <w:iCs/>
          <w:color w:val="575757"/>
          <w:sz w:val="27"/>
          <w:szCs w:val="27"/>
        </w:rPr>
        <w:t>I</w:t>
      </w:r>
      <w:bookmarkStart w:id="0" w:name="_GoBack"/>
      <w:bookmarkEnd w:id="0"/>
      <w:r w:rsidR="00987A8F" w:rsidRPr="00987A8F">
        <w:rPr>
          <w:rFonts w:ascii="Cambria" w:eastAsia="Times New Roman" w:hAnsi="Cambria" w:cs="Times New Roman"/>
          <w:b/>
          <w:bCs/>
          <w:i/>
          <w:iCs/>
          <w:color w:val="575757"/>
          <w:sz w:val="27"/>
          <w:szCs w:val="27"/>
        </w:rPr>
        <w:t>nstructions:</w:t>
      </w:r>
      <w:r w:rsidR="00987A8F" w:rsidRPr="00987A8F">
        <w:rPr>
          <w:rFonts w:ascii="Cambria" w:eastAsia="Times New Roman" w:hAnsi="Cambria" w:cs="Times New Roman"/>
          <w:color w:val="575757"/>
          <w:sz w:val="27"/>
          <w:szCs w:val="27"/>
        </w:rPr>
        <w:t> Answer each question “mostly agree” or “mostly disagree,” even if it is difficult for you to decide which alternative best describes your opinion.</w:t>
      </w:r>
    </w:p>
    <w:tbl>
      <w:tblPr>
        <w:tblW w:w="7605"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75"/>
        <w:gridCol w:w="3877"/>
        <w:gridCol w:w="1314"/>
        <w:gridCol w:w="1839"/>
      </w:tblGrid>
      <w:tr w:rsidR="00987A8F" w:rsidRPr="00987A8F" w14:paraId="14650651" w14:textId="77777777" w:rsidTr="00987A8F">
        <w:trPr>
          <w:tblHeader/>
        </w:trPr>
        <w:tc>
          <w:tcPr>
            <w:tcW w:w="0" w:type="auto"/>
            <w:tcBorders>
              <w:top w:val="nil"/>
              <w:left w:val="nil"/>
              <w:bottom w:val="nil"/>
              <w:right w:val="nil"/>
            </w:tcBorders>
            <w:shd w:val="clear" w:color="auto" w:fill="E9E9E9"/>
            <w:tcMar>
              <w:top w:w="105" w:type="dxa"/>
              <w:left w:w="105" w:type="dxa"/>
              <w:bottom w:w="105" w:type="dxa"/>
              <w:right w:w="105" w:type="dxa"/>
            </w:tcMar>
            <w:hideMark/>
          </w:tcPr>
          <w:p w14:paraId="421D1C7E" w14:textId="77777777" w:rsidR="00987A8F" w:rsidRPr="00987A8F" w:rsidRDefault="00987A8F" w:rsidP="00987A8F">
            <w:pPr>
              <w:spacing w:after="0" w:line="240" w:lineRule="auto"/>
              <w:rPr>
                <w:rFonts w:ascii="Cambria" w:eastAsia="Times New Roman" w:hAnsi="Cambria" w:cs="Times New Roman"/>
                <w:color w:val="575757"/>
                <w:sz w:val="27"/>
                <w:szCs w:val="27"/>
              </w:rPr>
            </w:pPr>
          </w:p>
        </w:tc>
        <w:tc>
          <w:tcPr>
            <w:tcW w:w="0" w:type="auto"/>
            <w:tcBorders>
              <w:top w:val="nil"/>
              <w:left w:val="nil"/>
              <w:bottom w:val="nil"/>
              <w:right w:val="nil"/>
            </w:tcBorders>
            <w:shd w:val="clear" w:color="auto" w:fill="E9E9E9"/>
            <w:tcMar>
              <w:top w:w="105" w:type="dxa"/>
              <w:left w:w="105" w:type="dxa"/>
              <w:bottom w:w="105" w:type="dxa"/>
              <w:right w:w="105" w:type="dxa"/>
            </w:tcMar>
            <w:hideMark/>
          </w:tcPr>
          <w:p w14:paraId="71DAD4A7" w14:textId="77777777" w:rsidR="00987A8F" w:rsidRPr="00987A8F" w:rsidRDefault="00987A8F" w:rsidP="00987A8F">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9E9E9"/>
            <w:tcMar>
              <w:top w:w="105" w:type="dxa"/>
              <w:left w:w="105" w:type="dxa"/>
              <w:bottom w:w="105" w:type="dxa"/>
              <w:right w:w="105" w:type="dxa"/>
            </w:tcMar>
            <w:hideMark/>
          </w:tcPr>
          <w:p w14:paraId="731D046C" w14:textId="77777777" w:rsidR="00987A8F" w:rsidRPr="00987A8F" w:rsidRDefault="00987A8F" w:rsidP="00987A8F">
            <w:pPr>
              <w:spacing w:after="0" w:line="240" w:lineRule="auto"/>
              <w:jc w:val="center"/>
              <w:rPr>
                <w:rFonts w:ascii="Tahoma" w:eastAsia="Times New Roman" w:hAnsi="Tahoma" w:cs="Tahoma"/>
                <w:b/>
                <w:bCs/>
                <w:color w:val="696969"/>
                <w:sz w:val="23"/>
                <w:szCs w:val="23"/>
              </w:rPr>
            </w:pPr>
            <w:r w:rsidRPr="00987A8F">
              <w:rPr>
                <w:rFonts w:ascii="Tahoma" w:eastAsia="Times New Roman" w:hAnsi="Tahoma" w:cs="Tahoma"/>
                <w:b/>
                <w:bCs/>
                <w:color w:val="696969"/>
                <w:sz w:val="23"/>
                <w:szCs w:val="23"/>
              </w:rPr>
              <w:t>MOSTLY AGREE</w:t>
            </w:r>
          </w:p>
        </w:tc>
        <w:tc>
          <w:tcPr>
            <w:tcW w:w="0" w:type="auto"/>
            <w:tcBorders>
              <w:top w:val="nil"/>
              <w:left w:val="nil"/>
              <w:bottom w:val="nil"/>
              <w:right w:val="single" w:sz="6" w:space="0" w:color="000000"/>
            </w:tcBorders>
            <w:shd w:val="clear" w:color="auto" w:fill="E9E9E9"/>
            <w:tcMar>
              <w:top w:w="105" w:type="dxa"/>
              <w:left w:w="105" w:type="dxa"/>
              <w:bottom w:w="105" w:type="dxa"/>
              <w:right w:w="345" w:type="dxa"/>
            </w:tcMar>
            <w:hideMark/>
          </w:tcPr>
          <w:p w14:paraId="3B3FA9E2" w14:textId="77777777" w:rsidR="00987A8F" w:rsidRPr="00987A8F" w:rsidRDefault="00987A8F" w:rsidP="00987A8F">
            <w:pPr>
              <w:spacing w:after="0" w:line="240" w:lineRule="auto"/>
              <w:jc w:val="center"/>
              <w:rPr>
                <w:rFonts w:ascii="Tahoma" w:eastAsia="Times New Roman" w:hAnsi="Tahoma" w:cs="Tahoma"/>
                <w:b/>
                <w:bCs/>
                <w:color w:val="696969"/>
                <w:sz w:val="23"/>
                <w:szCs w:val="23"/>
              </w:rPr>
            </w:pPr>
            <w:r w:rsidRPr="00987A8F">
              <w:rPr>
                <w:rFonts w:ascii="Tahoma" w:eastAsia="Times New Roman" w:hAnsi="Tahoma" w:cs="Tahoma"/>
                <w:b/>
                <w:bCs/>
                <w:color w:val="696969"/>
                <w:sz w:val="23"/>
                <w:szCs w:val="23"/>
              </w:rPr>
              <w:t>MOSTLY DISAGREE</w:t>
            </w:r>
          </w:p>
        </w:tc>
      </w:tr>
      <w:tr w:rsidR="00987A8F" w:rsidRPr="00987A8F" w14:paraId="77D646AB" w14:textId="77777777" w:rsidTr="00987A8F">
        <w:tc>
          <w:tcPr>
            <w:tcW w:w="0" w:type="auto"/>
            <w:tcBorders>
              <w:top w:val="nil"/>
              <w:left w:val="nil"/>
              <w:bottom w:val="nil"/>
              <w:right w:val="nil"/>
            </w:tcBorders>
            <w:shd w:val="clear" w:color="auto" w:fill="FFFFFF"/>
            <w:tcMar>
              <w:top w:w="105" w:type="dxa"/>
              <w:left w:w="105" w:type="dxa"/>
              <w:bottom w:w="105" w:type="dxa"/>
              <w:right w:w="105" w:type="dxa"/>
            </w:tcMar>
            <w:hideMark/>
          </w:tcPr>
          <w:p w14:paraId="02B00248"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1.</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3554481E"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Pleasing my boss is a major goal of mine.</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7D5F7712"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FFFFFF"/>
            <w:tcMar>
              <w:top w:w="105" w:type="dxa"/>
              <w:left w:w="105" w:type="dxa"/>
              <w:bottom w:w="105" w:type="dxa"/>
              <w:right w:w="75" w:type="dxa"/>
            </w:tcMar>
            <w:hideMark/>
          </w:tcPr>
          <w:p w14:paraId="5267EC04"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r w:rsidR="00987A8F" w:rsidRPr="00987A8F" w14:paraId="7ADB668A" w14:textId="77777777" w:rsidTr="00987A8F">
        <w:tc>
          <w:tcPr>
            <w:tcW w:w="0" w:type="auto"/>
            <w:tcBorders>
              <w:top w:val="nil"/>
              <w:left w:val="nil"/>
              <w:bottom w:val="nil"/>
              <w:right w:val="nil"/>
            </w:tcBorders>
            <w:shd w:val="clear" w:color="auto" w:fill="EEF7FC"/>
            <w:tcMar>
              <w:top w:w="105" w:type="dxa"/>
              <w:left w:w="105" w:type="dxa"/>
              <w:bottom w:w="105" w:type="dxa"/>
              <w:right w:w="105" w:type="dxa"/>
            </w:tcMar>
            <w:hideMark/>
          </w:tcPr>
          <w:p w14:paraId="7261F991"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2.</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33B01BCC"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I go out of my way to flatter important people.</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06273F26"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2AAE46B5"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r w:rsidR="00987A8F" w:rsidRPr="00987A8F" w14:paraId="4646EB09" w14:textId="77777777" w:rsidTr="00987A8F">
        <w:tc>
          <w:tcPr>
            <w:tcW w:w="0" w:type="auto"/>
            <w:tcBorders>
              <w:top w:val="nil"/>
              <w:left w:val="nil"/>
              <w:bottom w:val="nil"/>
              <w:right w:val="nil"/>
            </w:tcBorders>
            <w:shd w:val="clear" w:color="auto" w:fill="FFFFFF"/>
            <w:tcMar>
              <w:top w:w="105" w:type="dxa"/>
              <w:left w:w="105" w:type="dxa"/>
              <w:bottom w:w="105" w:type="dxa"/>
              <w:right w:w="105" w:type="dxa"/>
            </w:tcMar>
            <w:hideMark/>
          </w:tcPr>
          <w:p w14:paraId="4DF9C5B3"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3.</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022250C1"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I am most likely to do favors for people who can help me in return.</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79809EBA"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565642A0"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r w:rsidR="00987A8F" w:rsidRPr="00987A8F" w14:paraId="5C096E5F" w14:textId="77777777" w:rsidTr="00987A8F">
        <w:tc>
          <w:tcPr>
            <w:tcW w:w="0" w:type="auto"/>
            <w:tcBorders>
              <w:top w:val="nil"/>
              <w:left w:val="nil"/>
              <w:bottom w:val="nil"/>
              <w:right w:val="nil"/>
            </w:tcBorders>
            <w:shd w:val="clear" w:color="auto" w:fill="EEF7FC"/>
            <w:tcMar>
              <w:top w:w="105" w:type="dxa"/>
              <w:left w:w="105" w:type="dxa"/>
              <w:bottom w:w="105" w:type="dxa"/>
              <w:right w:w="105" w:type="dxa"/>
            </w:tcMar>
            <w:hideMark/>
          </w:tcPr>
          <w:p w14:paraId="29B39C3A"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4.</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6A7D1C62"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I intend to, or already have, cultivated friendships with powerful people.</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5CB6C819"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6B274185"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r w:rsidR="00987A8F" w:rsidRPr="00987A8F" w14:paraId="1478A30D" w14:textId="77777777" w:rsidTr="00987A8F">
        <w:tc>
          <w:tcPr>
            <w:tcW w:w="0" w:type="auto"/>
            <w:tcBorders>
              <w:top w:val="nil"/>
              <w:left w:val="nil"/>
              <w:bottom w:val="nil"/>
              <w:right w:val="nil"/>
            </w:tcBorders>
            <w:shd w:val="clear" w:color="auto" w:fill="FFFFFF"/>
            <w:tcMar>
              <w:top w:w="105" w:type="dxa"/>
              <w:left w:w="105" w:type="dxa"/>
              <w:bottom w:w="105" w:type="dxa"/>
              <w:right w:w="105" w:type="dxa"/>
            </w:tcMar>
            <w:hideMark/>
          </w:tcPr>
          <w:p w14:paraId="70DC1171"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5.</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45962193"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I will compliment a coworker even if I have to think hard about what might be praiseworthy.</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2B92D241"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3A98D6E3"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r w:rsidR="00987A8F" w:rsidRPr="00987A8F" w14:paraId="510BE0AF" w14:textId="77777777" w:rsidTr="00987A8F">
        <w:tc>
          <w:tcPr>
            <w:tcW w:w="0" w:type="auto"/>
            <w:tcBorders>
              <w:top w:val="nil"/>
              <w:left w:val="nil"/>
              <w:bottom w:val="nil"/>
              <w:right w:val="nil"/>
            </w:tcBorders>
            <w:shd w:val="clear" w:color="auto" w:fill="EEF7FC"/>
            <w:tcMar>
              <w:top w:w="105" w:type="dxa"/>
              <w:left w:w="105" w:type="dxa"/>
              <w:bottom w:w="105" w:type="dxa"/>
              <w:right w:w="105" w:type="dxa"/>
            </w:tcMar>
            <w:hideMark/>
          </w:tcPr>
          <w:p w14:paraId="7313E25E"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6.</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5CE01646"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If I thought my boss needed the help, and I had the expertise, I would show him or her how to use an electronic gadget for personal life.</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1BC36B73"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32FDE375"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r w:rsidR="00987A8F" w:rsidRPr="00987A8F" w14:paraId="61E6684E" w14:textId="77777777" w:rsidTr="00987A8F">
        <w:tc>
          <w:tcPr>
            <w:tcW w:w="0" w:type="auto"/>
            <w:tcBorders>
              <w:top w:val="nil"/>
              <w:left w:val="nil"/>
              <w:bottom w:val="nil"/>
              <w:right w:val="nil"/>
            </w:tcBorders>
            <w:shd w:val="clear" w:color="auto" w:fill="FFFFFF"/>
            <w:tcMar>
              <w:top w:w="105" w:type="dxa"/>
              <w:left w:w="105" w:type="dxa"/>
              <w:bottom w:w="105" w:type="dxa"/>
              <w:right w:w="105" w:type="dxa"/>
            </w:tcMar>
            <w:hideMark/>
          </w:tcPr>
          <w:p w14:paraId="4FB789F7"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7.</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4F34B441"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I laugh heartily at my boss’s humor, so long as I think he or she is at least a little funny.</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33F3EE31"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300599B4"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r w:rsidR="00987A8F" w:rsidRPr="00987A8F" w14:paraId="4FB60A88" w14:textId="77777777" w:rsidTr="00987A8F">
        <w:tc>
          <w:tcPr>
            <w:tcW w:w="0" w:type="auto"/>
            <w:tcBorders>
              <w:top w:val="nil"/>
              <w:left w:val="nil"/>
              <w:bottom w:val="nil"/>
              <w:right w:val="nil"/>
            </w:tcBorders>
            <w:shd w:val="clear" w:color="auto" w:fill="EEF7FC"/>
            <w:tcMar>
              <w:top w:w="105" w:type="dxa"/>
              <w:left w:w="105" w:type="dxa"/>
              <w:bottom w:w="105" w:type="dxa"/>
              <w:right w:w="105" w:type="dxa"/>
            </w:tcMar>
            <w:hideMark/>
          </w:tcPr>
          <w:p w14:paraId="5F3C50F9"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27FB5C17"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I would not be too concerned about following a company dress code, so long as I looked neat.</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7108ACF4"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74DFFB3B"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r w:rsidR="00987A8F" w:rsidRPr="00987A8F" w14:paraId="76F03C68" w14:textId="77777777" w:rsidTr="00987A8F">
        <w:tc>
          <w:tcPr>
            <w:tcW w:w="0" w:type="auto"/>
            <w:tcBorders>
              <w:top w:val="nil"/>
              <w:left w:val="nil"/>
              <w:bottom w:val="nil"/>
              <w:right w:val="nil"/>
            </w:tcBorders>
            <w:shd w:val="clear" w:color="auto" w:fill="FFFFFF"/>
            <w:tcMar>
              <w:top w:w="105" w:type="dxa"/>
              <w:left w:w="105" w:type="dxa"/>
              <w:bottom w:w="105" w:type="dxa"/>
              <w:right w:w="105" w:type="dxa"/>
            </w:tcMar>
            <w:hideMark/>
          </w:tcPr>
          <w:p w14:paraId="15BEE63D"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9.</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57937C0A"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If a customer sent me a compliment through e-mail, I would forward a copy to my boss and another influential person.</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500A6938"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3A735E2A"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r w:rsidR="00987A8F" w:rsidRPr="00987A8F" w14:paraId="5B89A7EE" w14:textId="77777777" w:rsidTr="00987A8F">
        <w:tc>
          <w:tcPr>
            <w:tcW w:w="0" w:type="auto"/>
            <w:tcBorders>
              <w:top w:val="nil"/>
              <w:left w:val="nil"/>
              <w:bottom w:val="nil"/>
              <w:right w:val="nil"/>
            </w:tcBorders>
            <w:shd w:val="clear" w:color="auto" w:fill="EEF7FC"/>
            <w:tcMar>
              <w:top w:w="105" w:type="dxa"/>
              <w:left w:w="105" w:type="dxa"/>
              <w:bottom w:w="105" w:type="dxa"/>
              <w:right w:w="105" w:type="dxa"/>
            </w:tcMar>
            <w:hideMark/>
          </w:tcPr>
          <w:p w14:paraId="794A6919"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10.</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36AEE615"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I smile only at people in the workplace whom I genuinely like.</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6EBD9329"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79C37C6F"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r w:rsidR="00987A8F" w:rsidRPr="00987A8F" w14:paraId="42398396" w14:textId="77777777" w:rsidTr="00987A8F">
        <w:tc>
          <w:tcPr>
            <w:tcW w:w="0" w:type="auto"/>
            <w:tcBorders>
              <w:top w:val="nil"/>
              <w:left w:val="nil"/>
              <w:bottom w:val="nil"/>
              <w:right w:val="nil"/>
            </w:tcBorders>
            <w:shd w:val="clear" w:color="auto" w:fill="FFFFFF"/>
            <w:tcMar>
              <w:top w:w="105" w:type="dxa"/>
              <w:left w:w="105" w:type="dxa"/>
              <w:bottom w:w="105" w:type="dxa"/>
              <w:right w:w="105" w:type="dxa"/>
            </w:tcMar>
            <w:hideMark/>
          </w:tcPr>
          <w:p w14:paraId="4AFC4E2C"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lastRenderedPageBreak/>
              <w:t>11.</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4C4FB95D"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An effective way to impress people is to tell them what they want to hear.</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2986F449"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395663A5"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r w:rsidR="00987A8F" w:rsidRPr="00987A8F" w14:paraId="64233924" w14:textId="77777777" w:rsidTr="00987A8F">
        <w:tc>
          <w:tcPr>
            <w:tcW w:w="0" w:type="auto"/>
            <w:tcBorders>
              <w:top w:val="nil"/>
              <w:left w:val="nil"/>
              <w:bottom w:val="nil"/>
              <w:right w:val="nil"/>
            </w:tcBorders>
            <w:shd w:val="clear" w:color="auto" w:fill="EEF7FC"/>
            <w:tcMar>
              <w:top w:w="105" w:type="dxa"/>
              <w:left w:w="105" w:type="dxa"/>
              <w:bottom w:w="105" w:type="dxa"/>
              <w:right w:w="105" w:type="dxa"/>
            </w:tcMar>
            <w:hideMark/>
          </w:tcPr>
          <w:p w14:paraId="3379F8BF"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12.</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69487666"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I would never publicly correct mistakes made by the boss.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1BF31E0B"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58D4508E"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r w:rsidR="00987A8F" w:rsidRPr="00987A8F" w14:paraId="5077AE6D" w14:textId="77777777" w:rsidTr="00987A8F">
        <w:tc>
          <w:tcPr>
            <w:tcW w:w="0" w:type="auto"/>
            <w:tcBorders>
              <w:top w:val="nil"/>
              <w:left w:val="nil"/>
              <w:bottom w:val="nil"/>
              <w:right w:val="nil"/>
            </w:tcBorders>
            <w:shd w:val="clear" w:color="auto" w:fill="FFFFFF"/>
            <w:tcMar>
              <w:top w:w="105" w:type="dxa"/>
              <w:left w:w="105" w:type="dxa"/>
              <w:bottom w:w="105" w:type="dxa"/>
              <w:right w:w="105" w:type="dxa"/>
            </w:tcMar>
            <w:hideMark/>
          </w:tcPr>
          <w:p w14:paraId="365406F3"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13.</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509B6F32"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I would be willing to use my personal contacts to gain a promotion or desirable transfer.</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76059F9C"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50C92AB1"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r w:rsidR="00987A8F" w:rsidRPr="00987A8F" w14:paraId="712A5CFD" w14:textId="77777777" w:rsidTr="00987A8F">
        <w:tc>
          <w:tcPr>
            <w:tcW w:w="0" w:type="auto"/>
            <w:tcBorders>
              <w:top w:val="nil"/>
              <w:left w:val="nil"/>
              <w:bottom w:val="nil"/>
              <w:right w:val="nil"/>
            </w:tcBorders>
            <w:shd w:val="clear" w:color="auto" w:fill="EEF7FC"/>
            <w:tcMar>
              <w:top w:w="105" w:type="dxa"/>
              <w:left w:w="105" w:type="dxa"/>
              <w:bottom w:w="105" w:type="dxa"/>
              <w:right w:w="105" w:type="dxa"/>
            </w:tcMar>
            <w:hideMark/>
          </w:tcPr>
          <w:p w14:paraId="1A6B7B8B"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14.</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286F4536"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I think it is a good idea to send a congratulatory note to someone in the company who receives a promotion to an executive position.</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4FBEE78E"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69C6229A"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r w:rsidR="00987A8F" w:rsidRPr="00987A8F" w14:paraId="0FE61907" w14:textId="77777777" w:rsidTr="00987A8F">
        <w:tc>
          <w:tcPr>
            <w:tcW w:w="0" w:type="auto"/>
            <w:tcBorders>
              <w:top w:val="nil"/>
              <w:left w:val="nil"/>
              <w:bottom w:val="nil"/>
              <w:right w:val="nil"/>
            </w:tcBorders>
            <w:shd w:val="clear" w:color="auto" w:fill="FFFFFF"/>
            <w:tcMar>
              <w:top w:w="105" w:type="dxa"/>
              <w:left w:w="105" w:type="dxa"/>
              <w:bottom w:w="105" w:type="dxa"/>
              <w:right w:w="105" w:type="dxa"/>
            </w:tcMar>
            <w:hideMark/>
          </w:tcPr>
          <w:p w14:paraId="013E3719"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15.</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4AD45DD3"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I think office politics is only for people who cannot succeed based on their talents.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502033C8"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7E6F5393"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r w:rsidR="00987A8F" w:rsidRPr="00987A8F" w14:paraId="3BA160B0" w14:textId="77777777" w:rsidTr="00987A8F">
        <w:tc>
          <w:tcPr>
            <w:tcW w:w="0" w:type="auto"/>
            <w:tcBorders>
              <w:top w:val="nil"/>
              <w:left w:val="nil"/>
              <w:bottom w:val="nil"/>
              <w:right w:val="nil"/>
            </w:tcBorders>
            <w:shd w:val="clear" w:color="auto" w:fill="EEF7FC"/>
            <w:tcMar>
              <w:top w:w="105" w:type="dxa"/>
              <w:left w:w="105" w:type="dxa"/>
              <w:bottom w:w="105" w:type="dxa"/>
              <w:right w:w="105" w:type="dxa"/>
            </w:tcMar>
            <w:hideMark/>
          </w:tcPr>
          <w:p w14:paraId="095AE74E"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16.</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7F6852EE"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I have already started to develop a network of useful contacts.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60426C1F"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6F3ABE3F"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r w:rsidR="00987A8F" w:rsidRPr="00987A8F" w14:paraId="5E7DF445" w14:textId="77777777" w:rsidTr="00987A8F">
        <w:tc>
          <w:tcPr>
            <w:tcW w:w="0" w:type="auto"/>
            <w:tcBorders>
              <w:top w:val="nil"/>
              <w:left w:val="nil"/>
              <w:bottom w:val="nil"/>
              <w:right w:val="nil"/>
            </w:tcBorders>
            <w:shd w:val="clear" w:color="auto" w:fill="FFFFFF"/>
            <w:tcMar>
              <w:top w:w="105" w:type="dxa"/>
              <w:left w:w="105" w:type="dxa"/>
              <w:bottom w:w="105" w:type="dxa"/>
              <w:right w:w="105" w:type="dxa"/>
            </w:tcMar>
            <w:hideMark/>
          </w:tcPr>
          <w:p w14:paraId="390705B2"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17.</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5D725B9F"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I am quite willing to make negative comments about my company on social media websites if the comments are deserved.</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0731DA6D"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1E953E26"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r w:rsidR="00987A8F" w:rsidRPr="00987A8F" w14:paraId="7397036E" w14:textId="77777777" w:rsidTr="00987A8F">
        <w:tc>
          <w:tcPr>
            <w:tcW w:w="0" w:type="auto"/>
            <w:tcBorders>
              <w:top w:val="nil"/>
              <w:left w:val="nil"/>
              <w:bottom w:val="nil"/>
              <w:right w:val="nil"/>
            </w:tcBorders>
            <w:shd w:val="clear" w:color="auto" w:fill="EEF7FC"/>
            <w:tcMar>
              <w:top w:w="105" w:type="dxa"/>
              <w:left w:w="105" w:type="dxa"/>
              <w:bottom w:w="105" w:type="dxa"/>
              <w:right w:w="105" w:type="dxa"/>
            </w:tcMar>
            <w:hideMark/>
          </w:tcPr>
          <w:p w14:paraId="2110EB50"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18.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21201349"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I don’t care if there are silly photos of me posted on the Internet because private life is separate from one’s career.</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6690AC56"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573050C2"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r w:rsidR="00987A8F" w:rsidRPr="00987A8F" w14:paraId="32BC2C4F" w14:textId="77777777" w:rsidTr="00987A8F">
        <w:tc>
          <w:tcPr>
            <w:tcW w:w="0" w:type="auto"/>
            <w:tcBorders>
              <w:top w:val="nil"/>
              <w:left w:val="nil"/>
              <w:bottom w:val="nil"/>
              <w:right w:val="nil"/>
            </w:tcBorders>
            <w:shd w:val="clear" w:color="auto" w:fill="FFFFFF"/>
            <w:tcMar>
              <w:top w:w="105" w:type="dxa"/>
              <w:left w:w="105" w:type="dxa"/>
              <w:bottom w:w="105" w:type="dxa"/>
              <w:right w:w="105" w:type="dxa"/>
            </w:tcMar>
            <w:hideMark/>
          </w:tcPr>
          <w:p w14:paraId="036B94D1"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19.</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5138C129"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I have posted positive comments about my boss on the Internet.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09571452"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6CB339C5"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r w:rsidR="00987A8F" w:rsidRPr="00987A8F" w14:paraId="5C631B1C" w14:textId="77777777" w:rsidTr="00987A8F">
        <w:tc>
          <w:tcPr>
            <w:tcW w:w="0" w:type="auto"/>
            <w:tcBorders>
              <w:top w:val="nil"/>
              <w:left w:val="nil"/>
              <w:bottom w:val="single" w:sz="6" w:space="0" w:color="696969"/>
              <w:right w:val="nil"/>
            </w:tcBorders>
            <w:shd w:val="clear" w:color="auto" w:fill="EEF7FC"/>
            <w:tcMar>
              <w:top w:w="105" w:type="dxa"/>
              <w:left w:w="105" w:type="dxa"/>
              <w:bottom w:w="105" w:type="dxa"/>
              <w:right w:w="105" w:type="dxa"/>
            </w:tcMar>
            <w:hideMark/>
          </w:tcPr>
          <w:p w14:paraId="77FCA258"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b/>
                <w:bCs/>
                <w:sz w:val="23"/>
                <w:szCs w:val="23"/>
              </w:rPr>
              <w:t>20.</w:t>
            </w:r>
          </w:p>
        </w:tc>
        <w:tc>
          <w:tcPr>
            <w:tcW w:w="0" w:type="auto"/>
            <w:tcBorders>
              <w:top w:val="nil"/>
              <w:left w:val="nil"/>
              <w:bottom w:val="single" w:sz="6" w:space="0" w:color="696969"/>
              <w:right w:val="nil"/>
            </w:tcBorders>
            <w:shd w:val="clear" w:color="auto" w:fill="EEF7FC"/>
            <w:tcMar>
              <w:top w:w="105" w:type="dxa"/>
              <w:left w:w="105" w:type="dxa"/>
              <w:bottom w:w="105" w:type="dxa"/>
              <w:right w:w="105" w:type="dxa"/>
            </w:tcMar>
            <w:hideMark/>
          </w:tcPr>
          <w:p w14:paraId="31ED0D65" w14:textId="77777777" w:rsidR="00987A8F" w:rsidRPr="00987A8F" w:rsidRDefault="00987A8F" w:rsidP="00987A8F">
            <w:pPr>
              <w:spacing w:after="0" w:line="240" w:lineRule="auto"/>
              <w:rPr>
                <w:rFonts w:ascii="Tahoma" w:eastAsia="Times New Roman" w:hAnsi="Tahoma" w:cs="Tahoma"/>
                <w:sz w:val="23"/>
                <w:szCs w:val="23"/>
              </w:rPr>
            </w:pPr>
            <w:r w:rsidRPr="00987A8F">
              <w:rPr>
                <w:rFonts w:ascii="Tahoma" w:eastAsia="Times New Roman" w:hAnsi="Tahoma" w:cs="Tahoma"/>
                <w:sz w:val="23"/>
                <w:szCs w:val="23"/>
              </w:rPr>
              <w:t>I have posted positive comments about my employer on the Internet.</w:t>
            </w:r>
          </w:p>
        </w:tc>
        <w:tc>
          <w:tcPr>
            <w:tcW w:w="0" w:type="auto"/>
            <w:tcBorders>
              <w:top w:val="nil"/>
              <w:left w:val="nil"/>
              <w:bottom w:val="single" w:sz="6" w:space="0" w:color="696969"/>
              <w:right w:val="nil"/>
            </w:tcBorders>
            <w:shd w:val="clear" w:color="auto" w:fill="EEF7FC"/>
            <w:tcMar>
              <w:top w:w="105" w:type="dxa"/>
              <w:left w:w="105" w:type="dxa"/>
              <w:bottom w:w="105" w:type="dxa"/>
              <w:right w:w="105" w:type="dxa"/>
            </w:tcMar>
            <w:hideMark/>
          </w:tcPr>
          <w:p w14:paraId="6E27A63E"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02218E77" w14:textId="77777777" w:rsidR="00987A8F" w:rsidRPr="00987A8F" w:rsidRDefault="00987A8F" w:rsidP="00987A8F">
            <w:pPr>
              <w:spacing w:after="0" w:line="240" w:lineRule="auto"/>
              <w:jc w:val="center"/>
              <w:rPr>
                <w:rFonts w:ascii="Tahoma" w:eastAsia="Times New Roman" w:hAnsi="Tahoma" w:cs="Tahoma"/>
                <w:sz w:val="23"/>
                <w:szCs w:val="23"/>
              </w:rPr>
            </w:pPr>
            <w:r w:rsidRPr="00987A8F">
              <w:rPr>
                <w:rFonts w:ascii="Tahoma" w:eastAsia="Times New Roman" w:hAnsi="Tahoma" w:cs="Tahoma"/>
                <w:sz w:val="23"/>
                <w:szCs w:val="23"/>
              </w:rPr>
              <w:t>□</w:t>
            </w:r>
          </w:p>
        </w:tc>
      </w:tr>
    </w:tbl>
    <w:p w14:paraId="6113DDA2" w14:textId="77777777" w:rsidR="00987A8F" w:rsidRPr="00987A8F" w:rsidRDefault="00987A8F" w:rsidP="00987A8F">
      <w:pPr>
        <w:shd w:val="clear" w:color="auto" w:fill="FFFFFF"/>
        <w:spacing w:line="240" w:lineRule="auto"/>
        <w:rPr>
          <w:rFonts w:ascii="Cambria" w:eastAsia="Times New Roman" w:hAnsi="Cambria" w:cs="Times New Roman"/>
          <w:color w:val="575757"/>
          <w:sz w:val="27"/>
          <w:szCs w:val="27"/>
        </w:rPr>
      </w:pPr>
      <w:r w:rsidRPr="00987A8F">
        <w:rPr>
          <w:rFonts w:ascii="Cambria" w:eastAsia="Times New Roman" w:hAnsi="Cambria" w:cs="Times New Roman"/>
          <w:noProof/>
          <w:color w:val="575757"/>
          <w:sz w:val="27"/>
          <w:szCs w:val="27"/>
        </w:rPr>
        <w:drawing>
          <wp:inline distT="0" distB="0" distL="0" distR="0" wp14:anchorId="353B8C20" wp14:editId="487B71E1">
            <wp:extent cx="200025" cy="200025"/>
            <wp:effectExtent l="0" t="0" r="9525" b="9525"/>
            <wp:docPr id="207" name="Picture 207" descr="Enlarg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Enlarge Ta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14:paraId="522A863D" w14:textId="77777777" w:rsidR="00987A8F" w:rsidRPr="00987A8F" w:rsidRDefault="00987A8F" w:rsidP="00987A8F">
      <w:pPr>
        <w:shd w:val="clear" w:color="auto" w:fill="FFFFFF"/>
        <w:spacing w:after="225" w:line="240" w:lineRule="auto"/>
        <w:rPr>
          <w:rFonts w:ascii="Cambria" w:eastAsia="Times New Roman" w:hAnsi="Cambria" w:cs="Times New Roman"/>
          <w:color w:val="575757"/>
          <w:sz w:val="27"/>
          <w:szCs w:val="27"/>
        </w:rPr>
      </w:pPr>
      <w:bookmarkStart w:id="1" w:name="PageEnd_183"/>
      <w:bookmarkEnd w:id="1"/>
      <w:r w:rsidRPr="00987A8F">
        <w:rPr>
          <w:rFonts w:ascii="Cambria" w:eastAsia="Times New Roman" w:hAnsi="Cambria" w:cs="Times New Roman"/>
          <w:b/>
          <w:bCs/>
          <w:i/>
          <w:iCs/>
          <w:color w:val="575757"/>
          <w:sz w:val="27"/>
          <w:szCs w:val="27"/>
        </w:rPr>
        <w:t>Scoring and interpretation:</w:t>
      </w:r>
      <w:r w:rsidRPr="00987A8F">
        <w:rPr>
          <w:rFonts w:ascii="Cambria" w:eastAsia="Times New Roman" w:hAnsi="Cambria" w:cs="Times New Roman"/>
          <w:color w:val="575757"/>
          <w:sz w:val="27"/>
          <w:szCs w:val="27"/>
        </w:rPr>
        <w:t> Give yourself a plus 1 for each answer that matches the answer key. Each question that receives a score of plus 1 shows a tendency toward playing positive organizational politics. The scoring key is as follows:</w:t>
      </w:r>
    </w:p>
    <w:p w14:paraId="446CABB3" w14:textId="77777777" w:rsidR="00987A8F" w:rsidRPr="00987A8F" w:rsidRDefault="00987A8F" w:rsidP="00987A8F">
      <w:pPr>
        <w:numPr>
          <w:ilvl w:val="0"/>
          <w:numId w:val="3"/>
        </w:numPr>
        <w:shd w:val="clear" w:color="auto" w:fill="FFFFFF"/>
        <w:spacing w:after="0" w:line="240" w:lineRule="auto"/>
        <w:ind w:left="0"/>
        <w:rPr>
          <w:rFonts w:ascii="Cambria" w:eastAsia="Times New Roman" w:hAnsi="Cambria" w:cs="Times New Roman"/>
          <w:color w:val="575757"/>
          <w:sz w:val="27"/>
          <w:szCs w:val="27"/>
        </w:rPr>
      </w:pPr>
      <w:r w:rsidRPr="00987A8F">
        <w:rPr>
          <w:rFonts w:ascii="Cambria" w:eastAsia="Times New Roman" w:hAnsi="Cambria" w:cs="Times New Roman"/>
          <w:color w:val="575757"/>
          <w:sz w:val="27"/>
          <w:szCs w:val="27"/>
        </w:rPr>
        <w:t>Mostly agree</w:t>
      </w:r>
    </w:p>
    <w:p w14:paraId="1803CE31" w14:textId="77777777" w:rsidR="00987A8F" w:rsidRPr="00987A8F" w:rsidRDefault="00987A8F" w:rsidP="00987A8F">
      <w:pPr>
        <w:numPr>
          <w:ilvl w:val="0"/>
          <w:numId w:val="3"/>
        </w:numPr>
        <w:shd w:val="clear" w:color="auto" w:fill="FFFFFF"/>
        <w:spacing w:after="0" w:line="240" w:lineRule="auto"/>
        <w:ind w:left="0"/>
        <w:rPr>
          <w:rFonts w:ascii="Cambria" w:eastAsia="Times New Roman" w:hAnsi="Cambria" w:cs="Times New Roman"/>
          <w:color w:val="575757"/>
          <w:sz w:val="27"/>
          <w:szCs w:val="27"/>
        </w:rPr>
      </w:pPr>
      <w:r w:rsidRPr="00987A8F">
        <w:rPr>
          <w:rFonts w:ascii="Cambria" w:eastAsia="Times New Roman" w:hAnsi="Cambria" w:cs="Times New Roman"/>
          <w:color w:val="575757"/>
          <w:sz w:val="27"/>
          <w:szCs w:val="27"/>
        </w:rPr>
        <w:lastRenderedPageBreak/>
        <w:t>Mostly agree</w:t>
      </w:r>
    </w:p>
    <w:p w14:paraId="6509F14F" w14:textId="77777777" w:rsidR="00987A8F" w:rsidRPr="00987A8F" w:rsidRDefault="00987A8F" w:rsidP="00987A8F">
      <w:pPr>
        <w:numPr>
          <w:ilvl w:val="0"/>
          <w:numId w:val="3"/>
        </w:numPr>
        <w:shd w:val="clear" w:color="auto" w:fill="FFFFFF"/>
        <w:spacing w:after="0" w:line="240" w:lineRule="auto"/>
        <w:ind w:left="0"/>
        <w:rPr>
          <w:rFonts w:ascii="Cambria" w:eastAsia="Times New Roman" w:hAnsi="Cambria" w:cs="Times New Roman"/>
          <w:color w:val="575757"/>
          <w:sz w:val="27"/>
          <w:szCs w:val="27"/>
        </w:rPr>
      </w:pPr>
      <w:r w:rsidRPr="00987A8F">
        <w:rPr>
          <w:rFonts w:ascii="Cambria" w:eastAsia="Times New Roman" w:hAnsi="Cambria" w:cs="Times New Roman"/>
          <w:color w:val="575757"/>
          <w:sz w:val="27"/>
          <w:szCs w:val="27"/>
        </w:rPr>
        <w:t>Mostly agree</w:t>
      </w:r>
    </w:p>
    <w:p w14:paraId="497B56CA" w14:textId="77777777" w:rsidR="00987A8F" w:rsidRPr="00987A8F" w:rsidRDefault="00987A8F" w:rsidP="00987A8F">
      <w:pPr>
        <w:numPr>
          <w:ilvl w:val="0"/>
          <w:numId w:val="3"/>
        </w:numPr>
        <w:shd w:val="clear" w:color="auto" w:fill="FFFFFF"/>
        <w:spacing w:after="0" w:line="240" w:lineRule="auto"/>
        <w:ind w:left="0"/>
        <w:rPr>
          <w:rFonts w:ascii="Cambria" w:eastAsia="Times New Roman" w:hAnsi="Cambria" w:cs="Times New Roman"/>
          <w:color w:val="575757"/>
          <w:sz w:val="27"/>
          <w:szCs w:val="27"/>
        </w:rPr>
      </w:pPr>
      <w:r w:rsidRPr="00987A8F">
        <w:rPr>
          <w:rFonts w:ascii="Cambria" w:eastAsia="Times New Roman" w:hAnsi="Cambria" w:cs="Times New Roman"/>
          <w:color w:val="575757"/>
          <w:sz w:val="27"/>
          <w:szCs w:val="27"/>
        </w:rPr>
        <w:t>Mostly agree</w:t>
      </w:r>
    </w:p>
    <w:p w14:paraId="1BBD5D39" w14:textId="77777777" w:rsidR="00987A8F" w:rsidRPr="00987A8F" w:rsidRDefault="00987A8F" w:rsidP="00987A8F">
      <w:pPr>
        <w:numPr>
          <w:ilvl w:val="0"/>
          <w:numId w:val="3"/>
        </w:numPr>
        <w:shd w:val="clear" w:color="auto" w:fill="FFFFFF"/>
        <w:spacing w:after="0" w:line="240" w:lineRule="auto"/>
        <w:ind w:left="0"/>
        <w:rPr>
          <w:rFonts w:ascii="Cambria" w:eastAsia="Times New Roman" w:hAnsi="Cambria" w:cs="Times New Roman"/>
          <w:color w:val="575757"/>
          <w:sz w:val="27"/>
          <w:szCs w:val="27"/>
        </w:rPr>
      </w:pPr>
      <w:r w:rsidRPr="00987A8F">
        <w:rPr>
          <w:rFonts w:ascii="Cambria" w:eastAsia="Times New Roman" w:hAnsi="Cambria" w:cs="Times New Roman"/>
          <w:color w:val="575757"/>
          <w:sz w:val="27"/>
          <w:szCs w:val="27"/>
        </w:rPr>
        <w:t>Mostly agree</w:t>
      </w:r>
    </w:p>
    <w:p w14:paraId="4AAE2561" w14:textId="77777777" w:rsidR="00987A8F" w:rsidRPr="00987A8F" w:rsidRDefault="00987A8F" w:rsidP="00987A8F">
      <w:pPr>
        <w:numPr>
          <w:ilvl w:val="0"/>
          <w:numId w:val="3"/>
        </w:numPr>
        <w:shd w:val="clear" w:color="auto" w:fill="FFFFFF"/>
        <w:spacing w:after="0" w:line="240" w:lineRule="auto"/>
        <w:ind w:left="0"/>
        <w:rPr>
          <w:rFonts w:ascii="Cambria" w:eastAsia="Times New Roman" w:hAnsi="Cambria" w:cs="Times New Roman"/>
          <w:color w:val="575757"/>
          <w:sz w:val="27"/>
          <w:szCs w:val="27"/>
        </w:rPr>
      </w:pPr>
      <w:r w:rsidRPr="00987A8F">
        <w:rPr>
          <w:rFonts w:ascii="Cambria" w:eastAsia="Times New Roman" w:hAnsi="Cambria" w:cs="Times New Roman"/>
          <w:color w:val="575757"/>
          <w:sz w:val="27"/>
          <w:szCs w:val="27"/>
        </w:rPr>
        <w:t>Mostly agree</w:t>
      </w:r>
    </w:p>
    <w:p w14:paraId="15DCD3A1" w14:textId="77777777" w:rsidR="00987A8F" w:rsidRPr="00987A8F" w:rsidRDefault="00987A8F" w:rsidP="00987A8F">
      <w:pPr>
        <w:numPr>
          <w:ilvl w:val="0"/>
          <w:numId w:val="3"/>
        </w:numPr>
        <w:shd w:val="clear" w:color="auto" w:fill="FFFFFF"/>
        <w:spacing w:after="0" w:line="240" w:lineRule="auto"/>
        <w:ind w:left="0"/>
        <w:rPr>
          <w:rFonts w:ascii="Cambria" w:eastAsia="Times New Roman" w:hAnsi="Cambria" w:cs="Times New Roman"/>
          <w:color w:val="575757"/>
          <w:sz w:val="27"/>
          <w:szCs w:val="27"/>
        </w:rPr>
      </w:pPr>
      <w:r w:rsidRPr="00987A8F">
        <w:rPr>
          <w:rFonts w:ascii="Cambria" w:eastAsia="Times New Roman" w:hAnsi="Cambria" w:cs="Times New Roman"/>
          <w:color w:val="575757"/>
          <w:sz w:val="27"/>
          <w:szCs w:val="27"/>
        </w:rPr>
        <w:t>Mostly agree</w:t>
      </w:r>
    </w:p>
    <w:p w14:paraId="53AF95B6" w14:textId="77777777" w:rsidR="00987A8F" w:rsidRPr="00987A8F" w:rsidRDefault="00987A8F" w:rsidP="00987A8F">
      <w:pPr>
        <w:numPr>
          <w:ilvl w:val="0"/>
          <w:numId w:val="3"/>
        </w:numPr>
        <w:shd w:val="clear" w:color="auto" w:fill="FFFFFF"/>
        <w:spacing w:after="0" w:line="240" w:lineRule="auto"/>
        <w:ind w:left="0"/>
        <w:rPr>
          <w:rFonts w:ascii="Cambria" w:eastAsia="Times New Roman" w:hAnsi="Cambria" w:cs="Times New Roman"/>
          <w:color w:val="575757"/>
          <w:sz w:val="27"/>
          <w:szCs w:val="27"/>
        </w:rPr>
      </w:pPr>
      <w:r w:rsidRPr="00987A8F">
        <w:rPr>
          <w:rFonts w:ascii="Cambria" w:eastAsia="Times New Roman" w:hAnsi="Cambria" w:cs="Times New Roman"/>
          <w:color w:val="575757"/>
          <w:sz w:val="27"/>
          <w:szCs w:val="27"/>
        </w:rPr>
        <w:t>Mostly disagree</w:t>
      </w:r>
    </w:p>
    <w:p w14:paraId="120F593C" w14:textId="77777777" w:rsidR="00987A8F" w:rsidRPr="00987A8F" w:rsidRDefault="00987A8F" w:rsidP="00987A8F">
      <w:pPr>
        <w:numPr>
          <w:ilvl w:val="0"/>
          <w:numId w:val="3"/>
        </w:numPr>
        <w:shd w:val="clear" w:color="auto" w:fill="FFFFFF"/>
        <w:spacing w:after="0" w:line="240" w:lineRule="auto"/>
        <w:ind w:left="0"/>
        <w:rPr>
          <w:rFonts w:ascii="Cambria" w:eastAsia="Times New Roman" w:hAnsi="Cambria" w:cs="Times New Roman"/>
          <w:color w:val="575757"/>
          <w:sz w:val="27"/>
          <w:szCs w:val="27"/>
        </w:rPr>
      </w:pPr>
      <w:r w:rsidRPr="00987A8F">
        <w:rPr>
          <w:rFonts w:ascii="Cambria" w:eastAsia="Times New Roman" w:hAnsi="Cambria" w:cs="Times New Roman"/>
          <w:color w:val="575757"/>
          <w:sz w:val="27"/>
          <w:szCs w:val="27"/>
        </w:rPr>
        <w:t>Mostly agree</w:t>
      </w:r>
    </w:p>
    <w:p w14:paraId="71DF1EC5" w14:textId="77777777" w:rsidR="00987A8F" w:rsidRPr="00987A8F" w:rsidRDefault="00987A8F" w:rsidP="00987A8F">
      <w:pPr>
        <w:numPr>
          <w:ilvl w:val="0"/>
          <w:numId w:val="3"/>
        </w:numPr>
        <w:shd w:val="clear" w:color="auto" w:fill="FFFFFF"/>
        <w:spacing w:after="0" w:line="240" w:lineRule="auto"/>
        <w:ind w:left="0"/>
        <w:rPr>
          <w:rFonts w:ascii="Cambria" w:eastAsia="Times New Roman" w:hAnsi="Cambria" w:cs="Times New Roman"/>
          <w:color w:val="575757"/>
          <w:sz w:val="27"/>
          <w:szCs w:val="27"/>
        </w:rPr>
      </w:pPr>
      <w:r w:rsidRPr="00987A8F">
        <w:rPr>
          <w:rFonts w:ascii="Cambria" w:eastAsia="Times New Roman" w:hAnsi="Cambria" w:cs="Times New Roman"/>
          <w:color w:val="575757"/>
          <w:sz w:val="27"/>
          <w:szCs w:val="27"/>
        </w:rPr>
        <w:t>Mostly disagree</w:t>
      </w:r>
    </w:p>
    <w:p w14:paraId="17AC72D1" w14:textId="77777777" w:rsidR="00987A8F" w:rsidRPr="00987A8F" w:rsidRDefault="00987A8F" w:rsidP="00987A8F">
      <w:pPr>
        <w:numPr>
          <w:ilvl w:val="0"/>
          <w:numId w:val="3"/>
        </w:numPr>
        <w:shd w:val="clear" w:color="auto" w:fill="FFFFFF"/>
        <w:spacing w:after="0" w:line="240" w:lineRule="auto"/>
        <w:ind w:left="0"/>
        <w:rPr>
          <w:rFonts w:ascii="Cambria" w:eastAsia="Times New Roman" w:hAnsi="Cambria" w:cs="Times New Roman"/>
          <w:color w:val="575757"/>
          <w:sz w:val="27"/>
          <w:szCs w:val="27"/>
        </w:rPr>
      </w:pPr>
      <w:r w:rsidRPr="00987A8F">
        <w:rPr>
          <w:rFonts w:ascii="Cambria" w:eastAsia="Times New Roman" w:hAnsi="Cambria" w:cs="Times New Roman"/>
          <w:color w:val="575757"/>
          <w:sz w:val="27"/>
          <w:szCs w:val="27"/>
        </w:rPr>
        <w:t>Mostly agree</w:t>
      </w:r>
    </w:p>
    <w:p w14:paraId="4DBD6A28" w14:textId="77777777" w:rsidR="00987A8F" w:rsidRPr="00987A8F" w:rsidRDefault="00987A8F" w:rsidP="00987A8F">
      <w:pPr>
        <w:numPr>
          <w:ilvl w:val="0"/>
          <w:numId w:val="3"/>
        </w:numPr>
        <w:shd w:val="clear" w:color="auto" w:fill="FFFFFF"/>
        <w:spacing w:after="0" w:line="240" w:lineRule="auto"/>
        <w:ind w:left="0"/>
        <w:rPr>
          <w:rFonts w:ascii="Cambria" w:eastAsia="Times New Roman" w:hAnsi="Cambria" w:cs="Times New Roman"/>
          <w:color w:val="575757"/>
          <w:sz w:val="27"/>
          <w:szCs w:val="27"/>
        </w:rPr>
      </w:pPr>
      <w:r w:rsidRPr="00987A8F">
        <w:rPr>
          <w:rFonts w:ascii="Cambria" w:eastAsia="Times New Roman" w:hAnsi="Cambria" w:cs="Times New Roman"/>
          <w:color w:val="575757"/>
          <w:sz w:val="27"/>
          <w:szCs w:val="27"/>
        </w:rPr>
        <w:t>Mostly agree</w:t>
      </w:r>
    </w:p>
    <w:p w14:paraId="769E5D24" w14:textId="77777777" w:rsidR="00987A8F" w:rsidRPr="00987A8F" w:rsidRDefault="00987A8F" w:rsidP="00987A8F">
      <w:pPr>
        <w:numPr>
          <w:ilvl w:val="0"/>
          <w:numId w:val="3"/>
        </w:numPr>
        <w:shd w:val="clear" w:color="auto" w:fill="FFFFFF"/>
        <w:spacing w:after="0" w:line="240" w:lineRule="auto"/>
        <w:ind w:left="0"/>
        <w:rPr>
          <w:rFonts w:ascii="Cambria" w:eastAsia="Times New Roman" w:hAnsi="Cambria" w:cs="Times New Roman"/>
          <w:color w:val="575757"/>
          <w:sz w:val="27"/>
          <w:szCs w:val="27"/>
        </w:rPr>
      </w:pPr>
      <w:r w:rsidRPr="00987A8F">
        <w:rPr>
          <w:rFonts w:ascii="Cambria" w:eastAsia="Times New Roman" w:hAnsi="Cambria" w:cs="Times New Roman"/>
          <w:color w:val="575757"/>
          <w:sz w:val="27"/>
          <w:szCs w:val="27"/>
        </w:rPr>
        <w:t>Mostly agree</w:t>
      </w:r>
    </w:p>
    <w:p w14:paraId="34681B66" w14:textId="77777777" w:rsidR="00987A8F" w:rsidRPr="00987A8F" w:rsidRDefault="00987A8F" w:rsidP="00987A8F">
      <w:pPr>
        <w:numPr>
          <w:ilvl w:val="0"/>
          <w:numId w:val="3"/>
        </w:numPr>
        <w:shd w:val="clear" w:color="auto" w:fill="FFFFFF"/>
        <w:spacing w:after="0" w:line="240" w:lineRule="auto"/>
        <w:ind w:left="0"/>
        <w:rPr>
          <w:rFonts w:ascii="Cambria" w:eastAsia="Times New Roman" w:hAnsi="Cambria" w:cs="Times New Roman"/>
          <w:color w:val="575757"/>
          <w:sz w:val="27"/>
          <w:szCs w:val="27"/>
        </w:rPr>
      </w:pPr>
      <w:r w:rsidRPr="00987A8F">
        <w:rPr>
          <w:rFonts w:ascii="Cambria" w:eastAsia="Times New Roman" w:hAnsi="Cambria" w:cs="Times New Roman"/>
          <w:color w:val="575757"/>
          <w:sz w:val="27"/>
          <w:szCs w:val="27"/>
        </w:rPr>
        <w:t>Mostly agree</w:t>
      </w:r>
    </w:p>
    <w:p w14:paraId="18EFF27F" w14:textId="77777777" w:rsidR="00987A8F" w:rsidRPr="00987A8F" w:rsidRDefault="00987A8F" w:rsidP="00987A8F">
      <w:pPr>
        <w:numPr>
          <w:ilvl w:val="0"/>
          <w:numId w:val="3"/>
        </w:numPr>
        <w:shd w:val="clear" w:color="auto" w:fill="FFFFFF"/>
        <w:spacing w:after="0" w:line="240" w:lineRule="auto"/>
        <w:ind w:left="0"/>
        <w:rPr>
          <w:rFonts w:ascii="Cambria" w:eastAsia="Times New Roman" w:hAnsi="Cambria" w:cs="Times New Roman"/>
          <w:color w:val="575757"/>
          <w:sz w:val="27"/>
          <w:szCs w:val="27"/>
        </w:rPr>
      </w:pPr>
      <w:r w:rsidRPr="00987A8F">
        <w:rPr>
          <w:rFonts w:ascii="Cambria" w:eastAsia="Times New Roman" w:hAnsi="Cambria" w:cs="Times New Roman"/>
          <w:color w:val="575757"/>
          <w:sz w:val="27"/>
          <w:szCs w:val="27"/>
        </w:rPr>
        <w:t>Mostly disagree</w:t>
      </w:r>
    </w:p>
    <w:p w14:paraId="4836AED4" w14:textId="77777777" w:rsidR="00987A8F" w:rsidRPr="00987A8F" w:rsidRDefault="00987A8F" w:rsidP="00987A8F">
      <w:pPr>
        <w:numPr>
          <w:ilvl w:val="0"/>
          <w:numId w:val="3"/>
        </w:numPr>
        <w:shd w:val="clear" w:color="auto" w:fill="FFFFFF"/>
        <w:spacing w:after="0" w:line="240" w:lineRule="auto"/>
        <w:ind w:left="0"/>
        <w:rPr>
          <w:rFonts w:ascii="Cambria" w:eastAsia="Times New Roman" w:hAnsi="Cambria" w:cs="Times New Roman"/>
          <w:color w:val="575757"/>
          <w:sz w:val="27"/>
          <w:szCs w:val="27"/>
        </w:rPr>
      </w:pPr>
      <w:r w:rsidRPr="00987A8F">
        <w:rPr>
          <w:rFonts w:ascii="Cambria" w:eastAsia="Times New Roman" w:hAnsi="Cambria" w:cs="Times New Roman"/>
          <w:color w:val="575757"/>
          <w:sz w:val="27"/>
          <w:szCs w:val="27"/>
        </w:rPr>
        <w:t>Mostly agree</w:t>
      </w:r>
    </w:p>
    <w:p w14:paraId="74DDD9CC" w14:textId="77777777" w:rsidR="00987A8F" w:rsidRPr="00987A8F" w:rsidRDefault="00987A8F" w:rsidP="00987A8F">
      <w:pPr>
        <w:numPr>
          <w:ilvl w:val="0"/>
          <w:numId w:val="3"/>
        </w:numPr>
        <w:shd w:val="clear" w:color="auto" w:fill="FFFFFF"/>
        <w:spacing w:after="0" w:line="240" w:lineRule="auto"/>
        <w:ind w:left="0"/>
        <w:rPr>
          <w:rFonts w:ascii="Cambria" w:eastAsia="Times New Roman" w:hAnsi="Cambria" w:cs="Times New Roman"/>
          <w:color w:val="575757"/>
          <w:sz w:val="27"/>
          <w:szCs w:val="27"/>
        </w:rPr>
      </w:pPr>
      <w:r w:rsidRPr="00987A8F">
        <w:rPr>
          <w:rFonts w:ascii="Cambria" w:eastAsia="Times New Roman" w:hAnsi="Cambria" w:cs="Times New Roman"/>
          <w:color w:val="575757"/>
          <w:sz w:val="27"/>
          <w:szCs w:val="27"/>
        </w:rPr>
        <w:t>Mostly disagree</w:t>
      </w:r>
    </w:p>
    <w:p w14:paraId="7DF95EB1" w14:textId="77777777" w:rsidR="00987A8F" w:rsidRPr="00987A8F" w:rsidRDefault="00987A8F" w:rsidP="00987A8F">
      <w:pPr>
        <w:numPr>
          <w:ilvl w:val="0"/>
          <w:numId w:val="3"/>
        </w:numPr>
        <w:shd w:val="clear" w:color="auto" w:fill="FFFFFF"/>
        <w:spacing w:after="0" w:line="240" w:lineRule="auto"/>
        <w:ind w:left="0"/>
        <w:rPr>
          <w:rFonts w:ascii="Cambria" w:eastAsia="Times New Roman" w:hAnsi="Cambria" w:cs="Times New Roman"/>
          <w:color w:val="575757"/>
          <w:sz w:val="27"/>
          <w:szCs w:val="27"/>
        </w:rPr>
      </w:pPr>
      <w:r w:rsidRPr="00987A8F">
        <w:rPr>
          <w:rFonts w:ascii="Cambria" w:eastAsia="Times New Roman" w:hAnsi="Cambria" w:cs="Times New Roman"/>
          <w:color w:val="575757"/>
          <w:sz w:val="27"/>
          <w:szCs w:val="27"/>
        </w:rPr>
        <w:t>Mostly disagree</w:t>
      </w:r>
    </w:p>
    <w:p w14:paraId="62B2A89B" w14:textId="77777777" w:rsidR="00987A8F" w:rsidRPr="00987A8F" w:rsidRDefault="00987A8F" w:rsidP="00987A8F">
      <w:pPr>
        <w:numPr>
          <w:ilvl w:val="0"/>
          <w:numId w:val="3"/>
        </w:numPr>
        <w:shd w:val="clear" w:color="auto" w:fill="FFFFFF"/>
        <w:spacing w:after="0" w:line="240" w:lineRule="auto"/>
        <w:ind w:left="0"/>
        <w:rPr>
          <w:rFonts w:ascii="Cambria" w:eastAsia="Times New Roman" w:hAnsi="Cambria" w:cs="Times New Roman"/>
          <w:color w:val="575757"/>
          <w:sz w:val="27"/>
          <w:szCs w:val="27"/>
        </w:rPr>
      </w:pPr>
      <w:r w:rsidRPr="00987A8F">
        <w:rPr>
          <w:rFonts w:ascii="Cambria" w:eastAsia="Times New Roman" w:hAnsi="Cambria" w:cs="Times New Roman"/>
          <w:color w:val="575757"/>
          <w:sz w:val="27"/>
          <w:szCs w:val="27"/>
        </w:rPr>
        <w:t>Mostly agree</w:t>
      </w:r>
    </w:p>
    <w:p w14:paraId="7AFB2955" w14:textId="77777777" w:rsidR="00987A8F" w:rsidRPr="00987A8F" w:rsidRDefault="00987A8F" w:rsidP="00987A8F">
      <w:pPr>
        <w:numPr>
          <w:ilvl w:val="0"/>
          <w:numId w:val="3"/>
        </w:numPr>
        <w:shd w:val="clear" w:color="auto" w:fill="FFFFFF"/>
        <w:spacing w:after="0" w:line="240" w:lineRule="auto"/>
        <w:ind w:left="0"/>
        <w:rPr>
          <w:rFonts w:ascii="Cambria" w:eastAsia="Times New Roman" w:hAnsi="Cambria" w:cs="Times New Roman"/>
          <w:color w:val="575757"/>
          <w:sz w:val="27"/>
          <w:szCs w:val="27"/>
        </w:rPr>
      </w:pPr>
      <w:r w:rsidRPr="00987A8F">
        <w:rPr>
          <w:rFonts w:ascii="Cambria" w:eastAsia="Times New Roman" w:hAnsi="Cambria" w:cs="Times New Roman"/>
          <w:color w:val="575757"/>
          <w:sz w:val="27"/>
          <w:szCs w:val="27"/>
        </w:rPr>
        <w:t>Mostly agree</w:t>
      </w:r>
    </w:p>
    <w:p w14:paraId="106D98B8" w14:textId="77777777" w:rsidR="00987A8F" w:rsidRPr="00987A8F" w:rsidRDefault="00987A8F" w:rsidP="00987A8F">
      <w:pPr>
        <w:numPr>
          <w:ilvl w:val="0"/>
          <w:numId w:val="4"/>
        </w:numPr>
        <w:shd w:val="clear" w:color="auto" w:fill="FFFFFF"/>
        <w:spacing w:after="0" w:line="240" w:lineRule="auto"/>
        <w:ind w:left="0"/>
        <w:rPr>
          <w:rFonts w:ascii="Cambria" w:eastAsia="Times New Roman" w:hAnsi="Cambria" w:cs="Times New Roman"/>
          <w:color w:val="575757"/>
          <w:sz w:val="27"/>
          <w:szCs w:val="27"/>
        </w:rPr>
      </w:pPr>
      <w:r w:rsidRPr="00987A8F">
        <w:rPr>
          <w:rFonts w:ascii="Cambria" w:eastAsia="Times New Roman" w:hAnsi="Cambria" w:cs="Times New Roman"/>
          <w:b/>
          <w:bCs/>
          <w:color w:val="575757"/>
          <w:sz w:val="27"/>
          <w:szCs w:val="27"/>
        </w:rPr>
        <w:t>1–9:</w:t>
      </w:r>
      <w:r w:rsidRPr="00987A8F">
        <w:rPr>
          <w:rFonts w:ascii="Cambria" w:eastAsia="Times New Roman" w:hAnsi="Cambria" w:cs="Times New Roman"/>
          <w:color w:val="575757"/>
          <w:sz w:val="27"/>
          <w:szCs w:val="27"/>
        </w:rPr>
        <w:t> Below-average tendency to play office politics</w:t>
      </w:r>
    </w:p>
    <w:p w14:paraId="5788819D" w14:textId="77777777" w:rsidR="00987A8F" w:rsidRPr="00987A8F" w:rsidRDefault="00987A8F" w:rsidP="00987A8F">
      <w:pPr>
        <w:numPr>
          <w:ilvl w:val="0"/>
          <w:numId w:val="4"/>
        </w:numPr>
        <w:shd w:val="clear" w:color="auto" w:fill="FFFFFF"/>
        <w:spacing w:after="0" w:line="240" w:lineRule="auto"/>
        <w:ind w:left="0"/>
        <w:rPr>
          <w:rFonts w:ascii="Cambria" w:eastAsia="Times New Roman" w:hAnsi="Cambria" w:cs="Times New Roman"/>
          <w:color w:val="575757"/>
          <w:sz w:val="27"/>
          <w:szCs w:val="27"/>
        </w:rPr>
      </w:pPr>
      <w:r w:rsidRPr="00987A8F">
        <w:rPr>
          <w:rFonts w:ascii="Cambria" w:eastAsia="Times New Roman" w:hAnsi="Cambria" w:cs="Times New Roman"/>
          <w:b/>
          <w:bCs/>
          <w:color w:val="575757"/>
          <w:sz w:val="27"/>
          <w:szCs w:val="27"/>
        </w:rPr>
        <w:t>10–14:</w:t>
      </w:r>
      <w:r w:rsidRPr="00987A8F">
        <w:rPr>
          <w:rFonts w:ascii="Cambria" w:eastAsia="Times New Roman" w:hAnsi="Cambria" w:cs="Times New Roman"/>
          <w:color w:val="575757"/>
          <w:sz w:val="27"/>
          <w:szCs w:val="27"/>
        </w:rPr>
        <w:t> Average tendency to play office politics</w:t>
      </w:r>
    </w:p>
    <w:p w14:paraId="2AE15BC6" w14:textId="77777777" w:rsidR="00987A8F" w:rsidRPr="00987A8F" w:rsidRDefault="00987A8F" w:rsidP="00987A8F">
      <w:pPr>
        <w:numPr>
          <w:ilvl w:val="0"/>
          <w:numId w:val="4"/>
        </w:numPr>
        <w:shd w:val="clear" w:color="auto" w:fill="FFFFFF"/>
        <w:spacing w:after="0" w:line="240" w:lineRule="auto"/>
        <w:ind w:left="0"/>
        <w:rPr>
          <w:rFonts w:ascii="Cambria" w:eastAsia="Times New Roman" w:hAnsi="Cambria" w:cs="Times New Roman"/>
          <w:color w:val="575757"/>
          <w:sz w:val="27"/>
          <w:szCs w:val="27"/>
        </w:rPr>
      </w:pPr>
      <w:r w:rsidRPr="00987A8F">
        <w:rPr>
          <w:rFonts w:ascii="Cambria" w:eastAsia="Times New Roman" w:hAnsi="Cambria" w:cs="Times New Roman"/>
          <w:b/>
          <w:bCs/>
          <w:color w:val="575757"/>
          <w:sz w:val="27"/>
          <w:szCs w:val="27"/>
        </w:rPr>
        <w:t>15 and above:</w:t>
      </w:r>
      <w:r w:rsidRPr="00987A8F">
        <w:rPr>
          <w:rFonts w:ascii="Cambria" w:eastAsia="Times New Roman" w:hAnsi="Cambria" w:cs="Times New Roman"/>
          <w:color w:val="575757"/>
          <w:sz w:val="27"/>
          <w:szCs w:val="27"/>
        </w:rPr>
        <w:t> Above-average tendency to play office politics; strong need for power</w:t>
      </w:r>
    </w:p>
    <w:p w14:paraId="228A7873" w14:textId="77777777" w:rsidR="00987A8F" w:rsidRPr="00987A8F" w:rsidRDefault="00987A8F" w:rsidP="00987A8F">
      <w:pPr>
        <w:shd w:val="clear" w:color="auto" w:fill="FFFFFF"/>
        <w:spacing w:after="225" w:line="240" w:lineRule="auto"/>
        <w:rPr>
          <w:rFonts w:ascii="Cambria" w:eastAsia="Times New Roman" w:hAnsi="Cambria" w:cs="Times New Roman"/>
          <w:color w:val="575757"/>
          <w:sz w:val="27"/>
          <w:szCs w:val="27"/>
        </w:rPr>
      </w:pPr>
      <w:r w:rsidRPr="00987A8F">
        <w:rPr>
          <w:rFonts w:ascii="Cambria" w:eastAsia="Times New Roman" w:hAnsi="Cambria" w:cs="Times New Roman"/>
          <w:b/>
          <w:bCs/>
          <w:i/>
          <w:iCs/>
          <w:color w:val="575757"/>
          <w:sz w:val="27"/>
          <w:szCs w:val="27"/>
        </w:rPr>
        <w:t>Skill Development:</w:t>
      </w:r>
      <w:r w:rsidRPr="00987A8F">
        <w:rPr>
          <w:rFonts w:ascii="Cambria" w:eastAsia="Times New Roman" w:hAnsi="Cambria" w:cs="Times New Roman"/>
          <w:color w:val="575757"/>
          <w:sz w:val="27"/>
          <w:szCs w:val="27"/>
        </w:rPr>
        <w:t> Thinking about your political tendencies in the workplace is important for your career because most successful leaders are moderately political. The ability to use politics effectively and ethically increases with importance in the executive suite. Most top players are effective office politicians. Yet being overly and blatantly political can lead to distrust, thereby damaging your career.</w:t>
      </w:r>
    </w:p>
    <w:p w14:paraId="2D649424" w14:textId="77777777" w:rsidR="00987A8F" w:rsidRPr="00987A8F" w:rsidRDefault="00987A8F">
      <w:pPr>
        <w:rPr>
          <w:sz w:val="20"/>
          <w:szCs w:val="20"/>
        </w:rPr>
      </w:pPr>
    </w:p>
    <w:sectPr w:rsidR="00987A8F" w:rsidRPr="00987A8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B2CFC4" w14:textId="77777777" w:rsidR="00372A0E" w:rsidRDefault="00372A0E" w:rsidP="00987A8F">
      <w:pPr>
        <w:spacing w:after="0" w:line="240" w:lineRule="auto"/>
      </w:pPr>
      <w:r>
        <w:separator/>
      </w:r>
    </w:p>
  </w:endnote>
  <w:endnote w:type="continuationSeparator" w:id="0">
    <w:p w14:paraId="59746F45" w14:textId="77777777" w:rsidR="00372A0E" w:rsidRDefault="00372A0E" w:rsidP="00987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0F007C" w14:textId="77777777" w:rsidR="00372A0E" w:rsidRDefault="00372A0E" w:rsidP="00987A8F">
      <w:pPr>
        <w:spacing w:after="0" w:line="240" w:lineRule="auto"/>
      </w:pPr>
      <w:r>
        <w:separator/>
      </w:r>
    </w:p>
  </w:footnote>
  <w:footnote w:type="continuationSeparator" w:id="0">
    <w:p w14:paraId="5C5F3E0E" w14:textId="77777777" w:rsidR="00372A0E" w:rsidRDefault="00372A0E" w:rsidP="00987A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2563CF" w14:textId="25FB9BCE" w:rsidR="00987A8F" w:rsidRDefault="00987A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0E105D"/>
    <w:multiLevelType w:val="multilevel"/>
    <w:tmpl w:val="CA34C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BF528C9"/>
    <w:multiLevelType w:val="multilevel"/>
    <w:tmpl w:val="A1BE8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96D021A"/>
    <w:multiLevelType w:val="multilevel"/>
    <w:tmpl w:val="7D327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CC951DB"/>
    <w:multiLevelType w:val="multilevel"/>
    <w:tmpl w:val="0C567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A8F"/>
    <w:rsid w:val="0000757A"/>
    <w:rsid w:val="00372A0E"/>
    <w:rsid w:val="00987A8F"/>
    <w:rsid w:val="00CB00ED"/>
    <w:rsid w:val="00E27F68"/>
    <w:rsid w:val="00F10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B976D"/>
  <w15:chartTrackingRefBased/>
  <w15:docId w15:val="{3904BC00-2DF4-4B8F-B24B-EEF9C6493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7A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A8F"/>
  </w:style>
  <w:style w:type="paragraph" w:styleId="Footer">
    <w:name w:val="footer"/>
    <w:basedOn w:val="Normal"/>
    <w:link w:val="FooterChar"/>
    <w:uiPriority w:val="99"/>
    <w:unhideWhenUsed/>
    <w:rsid w:val="00987A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2940052">
      <w:bodyDiv w:val="1"/>
      <w:marLeft w:val="0"/>
      <w:marRight w:val="0"/>
      <w:marTop w:val="0"/>
      <w:marBottom w:val="0"/>
      <w:divBdr>
        <w:top w:val="none" w:sz="0" w:space="0" w:color="auto"/>
        <w:left w:val="none" w:sz="0" w:space="0" w:color="auto"/>
        <w:bottom w:val="none" w:sz="0" w:space="0" w:color="auto"/>
        <w:right w:val="none" w:sz="0" w:space="0" w:color="auto"/>
      </w:divBdr>
      <w:divsChild>
        <w:div w:id="988629926">
          <w:marLeft w:val="0"/>
          <w:marRight w:val="0"/>
          <w:marTop w:val="0"/>
          <w:marBottom w:val="225"/>
          <w:divBdr>
            <w:top w:val="none" w:sz="0" w:space="0" w:color="auto"/>
            <w:left w:val="none" w:sz="0" w:space="0" w:color="auto"/>
            <w:bottom w:val="none" w:sz="0" w:space="0" w:color="auto"/>
            <w:right w:val="none" w:sz="0" w:space="0" w:color="auto"/>
          </w:divBdr>
          <w:divsChild>
            <w:div w:id="951934070">
              <w:marLeft w:val="0"/>
              <w:marRight w:val="0"/>
              <w:marTop w:val="0"/>
              <w:marBottom w:val="0"/>
              <w:divBdr>
                <w:top w:val="none" w:sz="0" w:space="0" w:color="auto"/>
                <w:left w:val="none" w:sz="0" w:space="0" w:color="auto"/>
                <w:bottom w:val="none" w:sz="0" w:space="0" w:color="auto"/>
                <w:right w:val="none" w:sz="0" w:space="0" w:color="auto"/>
              </w:divBdr>
              <w:divsChild>
                <w:div w:id="94669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519588">
      <w:bodyDiv w:val="1"/>
      <w:marLeft w:val="0"/>
      <w:marRight w:val="0"/>
      <w:marTop w:val="0"/>
      <w:marBottom w:val="0"/>
      <w:divBdr>
        <w:top w:val="none" w:sz="0" w:space="0" w:color="auto"/>
        <w:left w:val="none" w:sz="0" w:space="0" w:color="auto"/>
        <w:bottom w:val="none" w:sz="0" w:space="0" w:color="auto"/>
        <w:right w:val="none" w:sz="0" w:space="0" w:color="auto"/>
      </w:divBdr>
      <w:divsChild>
        <w:div w:id="1208641068">
          <w:marLeft w:val="0"/>
          <w:marRight w:val="0"/>
          <w:marTop w:val="0"/>
          <w:marBottom w:val="225"/>
          <w:divBdr>
            <w:top w:val="none" w:sz="0" w:space="0" w:color="auto"/>
            <w:left w:val="none" w:sz="0" w:space="0" w:color="auto"/>
            <w:bottom w:val="none" w:sz="0" w:space="0" w:color="auto"/>
            <w:right w:val="none" w:sz="0" w:space="0" w:color="auto"/>
          </w:divBdr>
          <w:divsChild>
            <w:div w:id="308437498">
              <w:marLeft w:val="0"/>
              <w:marRight w:val="0"/>
              <w:marTop w:val="0"/>
              <w:marBottom w:val="0"/>
              <w:divBdr>
                <w:top w:val="none" w:sz="0" w:space="0" w:color="auto"/>
                <w:left w:val="none" w:sz="0" w:space="0" w:color="auto"/>
                <w:bottom w:val="none" w:sz="0" w:space="0" w:color="auto"/>
                <w:right w:val="none" w:sz="0" w:space="0" w:color="auto"/>
              </w:divBdr>
              <w:divsChild>
                <w:div w:id="102748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043922">
      <w:bodyDiv w:val="1"/>
      <w:marLeft w:val="0"/>
      <w:marRight w:val="0"/>
      <w:marTop w:val="0"/>
      <w:marBottom w:val="0"/>
      <w:divBdr>
        <w:top w:val="none" w:sz="0" w:space="0" w:color="auto"/>
        <w:left w:val="none" w:sz="0" w:space="0" w:color="auto"/>
        <w:bottom w:val="none" w:sz="0" w:space="0" w:color="auto"/>
        <w:right w:val="none" w:sz="0" w:space="0" w:color="auto"/>
      </w:divBdr>
      <w:divsChild>
        <w:div w:id="1986008898">
          <w:marLeft w:val="0"/>
          <w:marRight w:val="0"/>
          <w:marTop w:val="0"/>
          <w:marBottom w:val="225"/>
          <w:divBdr>
            <w:top w:val="none" w:sz="0" w:space="0" w:color="auto"/>
            <w:left w:val="none" w:sz="0" w:space="0" w:color="auto"/>
            <w:bottom w:val="none" w:sz="0" w:space="0" w:color="auto"/>
            <w:right w:val="none" w:sz="0" w:space="0" w:color="auto"/>
          </w:divBdr>
          <w:divsChild>
            <w:div w:id="2010064128">
              <w:marLeft w:val="0"/>
              <w:marRight w:val="0"/>
              <w:marTop w:val="0"/>
              <w:marBottom w:val="0"/>
              <w:divBdr>
                <w:top w:val="none" w:sz="0" w:space="0" w:color="auto"/>
                <w:left w:val="none" w:sz="0" w:space="0" w:color="auto"/>
                <w:bottom w:val="none" w:sz="0" w:space="0" w:color="auto"/>
                <w:right w:val="none" w:sz="0" w:space="0" w:color="auto"/>
              </w:divBdr>
              <w:divsChild>
                <w:div w:id="131506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919786">
      <w:bodyDiv w:val="1"/>
      <w:marLeft w:val="0"/>
      <w:marRight w:val="0"/>
      <w:marTop w:val="0"/>
      <w:marBottom w:val="0"/>
      <w:divBdr>
        <w:top w:val="none" w:sz="0" w:space="0" w:color="auto"/>
        <w:left w:val="none" w:sz="0" w:space="0" w:color="auto"/>
        <w:bottom w:val="none" w:sz="0" w:space="0" w:color="auto"/>
        <w:right w:val="none" w:sz="0" w:space="0" w:color="auto"/>
      </w:divBdr>
      <w:divsChild>
        <w:div w:id="1290091883">
          <w:marLeft w:val="0"/>
          <w:marRight w:val="0"/>
          <w:marTop w:val="0"/>
          <w:marBottom w:val="225"/>
          <w:divBdr>
            <w:top w:val="none" w:sz="0" w:space="0" w:color="auto"/>
            <w:left w:val="none" w:sz="0" w:space="0" w:color="auto"/>
            <w:bottom w:val="none" w:sz="0" w:space="0" w:color="auto"/>
            <w:right w:val="none" w:sz="0" w:space="0" w:color="auto"/>
          </w:divBdr>
          <w:divsChild>
            <w:div w:id="1049691302">
              <w:marLeft w:val="0"/>
              <w:marRight w:val="0"/>
              <w:marTop w:val="0"/>
              <w:marBottom w:val="0"/>
              <w:divBdr>
                <w:top w:val="none" w:sz="0" w:space="0" w:color="auto"/>
                <w:left w:val="none" w:sz="0" w:space="0" w:color="auto"/>
                <w:bottom w:val="none" w:sz="0" w:space="0" w:color="auto"/>
                <w:right w:val="none" w:sz="0" w:space="0" w:color="auto"/>
              </w:divBdr>
              <w:divsChild>
                <w:div w:id="100729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828346">
      <w:bodyDiv w:val="1"/>
      <w:marLeft w:val="0"/>
      <w:marRight w:val="0"/>
      <w:marTop w:val="0"/>
      <w:marBottom w:val="0"/>
      <w:divBdr>
        <w:top w:val="none" w:sz="0" w:space="0" w:color="auto"/>
        <w:left w:val="none" w:sz="0" w:space="0" w:color="auto"/>
        <w:bottom w:val="none" w:sz="0" w:space="0" w:color="auto"/>
        <w:right w:val="none" w:sz="0" w:space="0" w:color="auto"/>
      </w:divBdr>
      <w:divsChild>
        <w:div w:id="1982346739">
          <w:marLeft w:val="0"/>
          <w:marRight w:val="0"/>
          <w:marTop w:val="0"/>
          <w:marBottom w:val="225"/>
          <w:divBdr>
            <w:top w:val="none" w:sz="0" w:space="0" w:color="auto"/>
            <w:left w:val="none" w:sz="0" w:space="0" w:color="auto"/>
            <w:bottom w:val="none" w:sz="0" w:space="0" w:color="auto"/>
            <w:right w:val="none" w:sz="0" w:space="0" w:color="auto"/>
          </w:divBdr>
          <w:divsChild>
            <w:div w:id="1658536294">
              <w:marLeft w:val="0"/>
              <w:marRight w:val="0"/>
              <w:marTop w:val="0"/>
              <w:marBottom w:val="0"/>
              <w:divBdr>
                <w:top w:val="none" w:sz="0" w:space="0" w:color="auto"/>
                <w:left w:val="none" w:sz="0" w:space="0" w:color="auto"/>
                <w:bottom w:val="none" w:sz="0" w:space="0" w:color="auto"/>
                <w:right w:val="none" w:sz="0" w:space="0" w:color="auto"/>
              </w:divBdr>
              <w:divsChild>
                <w:div w:id="28176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677</Words>
  <Characters>3862</Characters>
  <Application>Microsoft Office Word</Application>
  <DocSecurity>0</DocSecurity>
  <Lines>32</Lines>
  <Paragraphs>9</Paragraphs>
  <ScaleCrop>false</ScaleCrop>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2020-01-28T03:58:00Z</dcterms:created>
  <dcterms:modified xsi:type="dcterms:W3CDTF">2020-01-28T04:08:00Z</dcterms:modified>
</cp:coreProperties>
</file>